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0E54" w:rsidRPr="00C61938" w:rsidRDefault="00290F20">
      <w:pPr>
        <w:jc w:val="center"/>
        <w:rPr>
          <w:rFonts w:asciiTheme="majorEastAsia" w:eastAsiaTheme="majorEastAsia" w:hAnsiTheme="majorEastAsia" w:cstheme="majorEastAsia"/>
          <w:b/>
          <w:bCs/>
          <w:sz w:val="36"/>
          <w:szCs w:val="36"/>
        </w:rPr>
      </w:pPr>
      <w:r w:rsidRPr="00C61938">
        <w:rPr>
          <w:rFonts w:asciiTheme="majorEastAsia" w:eastAsiaTheme="majorEastAsia" w:hAnsiTheme="majorEastAsia" w:cstheme="majorEastAsia" w:hint="eastAsia"/>
          <w:b/>
          <w:bCs/>
          <w:sz w:val="36"/>
          <w:szCs w:val="36"/>
        </w:rPr>
        <w:t>经济学院研究生综合素质测评评审实施细则</w:t>
      </w:r>
    </w:p>
    <w:p w:rsidR="00E60E54" w:rsidRPr="00C61938" w:rsidRDefault="00E60E54"/>
    <w:p w:rsidR="00E60E54" w:rsidRPr="00C61938" w:rsidRDefault="00290F20">
      <w:pPr>
        <w:ind w:firstLineChars="200" w:firstLine="600"/>
        <w:jc w:val="left"/>
        <w:rPr>
          <w:rFonts w:ascii="仿宋" w:eastAsia="仿宋" w:hAnsi="仿宋" w:cs="仿宋"/>
          <w:sz w:val="30"/>
          <w:szCs w:val="30"/>
        </w:rPr>
      </w:pPr>
      <w:r w:rsidRPr="00C61938">
        <w:rPr>
          <w:rFonts w:ascii="仿宋" w:eastAsia="仿宋" w:hAnsi="仿宋" w:cs="仿宋" w:hint="eastAsia"/>
          <w:sz w:val="30"/>
          <w:szCs w:val="30"/>
        </w:rPr>
        <w:t>为进一步加强对研究生的培养，激励研究生积极进取，奋发向上，并根据《关于加快新时代研究生教育改革发展的意见》《关于制定研究生各类奖学金和评先评优等实施细则的通知》等文件精神，结合经济学院特色，特制定如下经济学院年度综合素质测评评审实施细则：</w:t>
      </w:r>
    </w:p>
    <w:p w:rsidR="00E60E54" w:rsidRPr="00C61938" w:rsidRDefault="00290F20">
      <w:pPr>
        <w:numPr>
          <w:ilvl w:val="0"/>
          <w:numId w:val="1"/>
        </w:numPr>
        <w:adjustRightInd w:val="0"/>
        <w:snapToGrid w:val="0"/>
        <w:spacing w:line="560" w:lineRule="exact"/>
        <w:ind w:firstLineChars="200" w:firstLine="602"/>
        <w:jc w:val="center"/>
        <w:rPr>
          <w:rFonts w:ascii="仿宋" w:eastAsia="仿宋" w:hAnsi="仿宋" w:cs="仿宋"/>
          <w:b/>
          <w:bCs/>
          <w:sz w:val="30"/>
          <w:szCs w:val="30"/>
        </w:rPr>
      </w:pPr>
      <w:r w:rsidRPr="00C61938">
        <w:rPr>
          <w:rFonts w:ascii="仿宋" w:eastAsia="仿宋" w:hAnsi="仿宋" w:cs="仿宋" w:hint="eastAsia"/>
          <w:b/>
          <w:bCs/>
          <w:sz w:val="30"/>
          <w:szCs w:val="30"/>
        </w:rPr>
        <w:t>总则</w:t>
      </w:r>
    </w:p>
    <w:p w:rsidR="00E60E54" w:rsidRPr="00C61938" w:rsidRDefault="00290F20">
      <w:pPr>
        <w:adjustRightInd w:val="0"/>
        <w:snapToGrid w:val="0"/>
        <w:spacing w:line="560" w:lineRule="exact"/>
        <w:ind w:firstLineChars="200" w:firstLine="602"/>
        <w:rPr>
          <w:rFonts w:ascii="仿宋" w:eastAsia="仿宋" w:hAnsi="仿宋" w:cs="仿宋"/>
          <w:sz w:val="30"/>
          <w:szCs w:val="30"/>
        </w:rPr>
      </w:pPr>
      <w:r w:rsidRPr="00C61938">
        <w:rPr>
          <w:rFonts w:ascii="仿宋" w:eastAsia="仿宋" w:hAnsi="仿宋" w:cs="仿宋" w:hint="eastAsia"/>
          <w:b/>
          <w:bCs/>
          <w:sz w:val="30"/>
          <w:szCs w:val="30"/>
        </w:rPr>
        <w:t xml:space="preserve">第一条 </w:t>
      </w:r>
      <w:r w:rsidRPr="00C61938">
        <w:rPr>
          <w:rFonts w:ascii="仿宋" w:eastAsia="仿宋" w:hAnsi="仿宋" w:cs="仿宋" w:hint="eastAsia"/>
          <w:sz w:val="30"/>
          <w:szCs w:val="30"/>
        </w:rPr>
        <w:t>经济学院研究生综合素质测评遵循“公平公开、合适合理、层级协调、比例恰当、评定易行、资源配套”的原则，创新德智体美劳过程性评价方法，通过德育、智育、体育、美育、劳动教育五个方面的要求对学生进行评价。</w:t>
      </w:r>
    </w:p>
    <w:p w:rsidR="00E60E54" w:rsidRPr="00C61938" w:rsidRDefault="00290F20">
      <w:pPr>
        <w:adjustRightInd w:val="0"/>
        <w:snapToGrid w:val="0"/>
        <w:spacing w:line="560" w:lineRule="exact"/>
        <w:ind w:firstLineChars="200" w:firstLine="602"/>
        <w:rPr>
          <w:rFonts w:ascii="仿宋" w:eastAsia="仿宋" w:hAnsi="仿宋" w:cs="仿宋"/>
          <w:sz w:val="30"/>
          <w:szCs w:val="30"/>
        </w:rPr>
      </w:pPr>
      <w:r w:rsidRPr="00C61938">
        <w:rPr>
          <w:rFonts w:ascii="仿宋" w:eastAsia="仿宋" w:hAnsi="仿宋" w:cs="仿宋" w:hint="eastAsia"/>
          <w:b/>
          <w:bCs/>
          <w:sz w:val="30"/>
          <w:szCs w:val="30"/>
        </w:rPr>
        <w:t>第二条</w:t>
      </w:r>
      <w:r w:rsidRPr="00C61938">
        <w:rPr>
          <w:rFonts w:ascii="仿宋" w:eastAsia="仿宋" w:hAnsi="仿宋" w:cs="仿宋" w:hint="eastAsia"/>
          <w:sz w:val="30"/>
          <w:szCs w:val="30"/>
        </w:rPr>
        <w:t xml:space="preserve"> 研究生综合素质</w:t>
      </w:r>
      <w:proofErr w:type="gramStart"/>
      <w:r w:rsidRPr="00C61938">
        <w:rPr>
          <w:rFonts w:ascii="仿宋" w:eastAsia="仿宋" w:hAnsi="仿宋" w:cs="仿宋" w:hint="eastAsia"/>
          <w:sz w:val="30"/>
          <w:szCs w:val="30"/>
        </w:rPr>
        <w:t>测评每</w:t>
      </w:r>
      <w:proofErr w:type="gramEnd"/>
      <w:r w:rsidRPr="00C61938">
        <w:rPr>
          <w:rFonts w:ascii="仿宋" w:eastAsia="仿宋" w:hAnsi="仿宋" w:cs="仿宋" w:hint="eastAsia"/>
          <w:sz w:val="30"/>
          <w:szCs w:val="30"/>
        </w:rPr>
        <w:t>学年进行一次，原则上安排在每学年开学后第一个月进行，毕业生安排在毕业前一个月进行。凡我校正式注册的二年级及以上全日制研究生，均需参加年度综合测评，两年制研究生只在二年级测评一次。在研究生培养单位内，根据博士研究生和硕士研究生、学术学位型研究生和专业学位型研究生培养方式的不同，分学科、分专业、分类别、分年级组织测评。</w:t>
      </w:r>
    </w:p>
    <w:p w:rsidR="00E60E54" w:rsidRPr="00C61938" w:rsidRDefault="00290F20">
      <w:pPr>
        <w:widowControl/>
        <w:spacing w:line="560" w:lineRule="exact"/>
        <w:ind w:firstLineChars="200" w:firstLine="602"/>
        <w:jc w:val="left"/>
        <w:rPr>
          <w:rFonts w:ascii="仿宋" w:eastAsia="仿宋" w:hAnsi="仿宋" w:cs="仿宋"/>
          <w:sz w:val="30"/>
          <w:szCs w:val="30"/>
        </w:rPr>
      </w:pPr>
      <w:r w:rsidRPr="00C61938">
        <w:rPr>
          <w:rFonts w:ascii="仿宋" w:eastAsia="仿宋" w:hAnsi="仿宋" w:cs="仿宋" w:hint="eastAsia"/>
          <w:b/>
          <w:bCs/>
          <w:sz w:val="30"/>
          <w:szCs w:val="30"/>
        </w:rPr>
        <w:t xml:space="preserve">第三条 </w:t>
      </w:r>
      <w:r w:rsidRPr="00C61938">
        <w:rPr>
          <w:rFonts w:ascii="仿宋" w:eastAsia="仿宋" w:hAnsi="仿宋" w:cs="仿宋" w:hint="eastAsia"/>
          <w:sz w:val="30"/>
          <w:szCs w:val="30"/>
        </w:rPr>
        <w:t>研究生综合素质测评是对我院研究生在校期间个人素质及表现的评价，测评结果是评优评先和研究生各类奖学金评定的主要依据，并作为入党、党内推优、毕业生鉴定以及就业推荐的重要依据，综合素质测评结果记入研究生档案。</w:t>
      </w:r>
    </w:p>
    <w:p w:rsidR="00E60E54" w:rsidRPr="00C61938" w:rsidRDefault="00E60E54">
      <w:pPr>
        <w:widowControl/>
        <w:spacing w:line="560" w:lineRule="exact"/>
        <w:ind w:firstLineChars="200" w:firstLine="600"/>
        <w:jc w:val="left"/>
        <w:rPr>
          <w:rFonts w:ascii="仿宋" w:eastAsia="仿宋" w:hAnsi="仿宋" w:cs="仿宋"/>
          <w:sz w:val="30"/>
          <w:szCs w:val="30"/>
        </w:rPr>
      </w:pPr>
    </w:p>
    <w:p w:rsidR="00E60E54" w:rsidRPr="00C61938" w:rsidRDefault="00290F20">
      <w:pPr>
        <w:adjustRightInd w:val="0"/>
        <w:snapToGrid w:val="0"/>
        <w:spacing w:line="560" w:lineRule="exact"/>
        <w:jc w:val="center"/>
        <w:rPr>
          <w:rFonts w:ascii="仿宋" w:eastAsia="仿宋" w:hAnsi="仿宋" w:cs="仿宋"/>
          <w:b/>
          <w:bCs/>
          <w:sz w:val="30"/>
          <w:szCs w:val="30"/>
        </w:rPr>
      </w:pPr>
      <w:r w:rsidRPr="00C61938">
        <w:rPr>
          <w:rFonts w:ascii="仿宋" w:eastAsia="仿宋" w:hAnsi="仿宋" w:cs="仿宋" w:hint="eastAsia"/>
          <w:b/>
          <w:bCs/>
          <w:sz w:val="30"/>
          <w:szCs w:val="30"/>
        </w:rPr>
        <w:lastRenderedPageBreak/>
        <w:t>第二章  机构职责和测评程序</w:t>
      </w:r>
    </w:p>
    <w:p w:rsidR="00E60E54" w:rsidRPr="00C61938" w:rsidRDefault="00290F20">
      <w:pPr>
        <w:adjustRightInd w:val="0"/>
        <w:snapToGrid w:val="0"/>
        <w:spacing w:line="560" w:lineRule="exact"/>
        <w:ind w:firstLineChars="200" w:firstLine="602"/>
        <w:rPr>
          <w:rFonts w:ascii="仿宋" w:eastAsia="仿宋" w:hAnsi="仿宋" w:cs="仿宋"/>
          <w:sz w:val="30"/>
          <w:szCs w:val="30"/>
        </w:rPr>
      </w:pPr>
      <w:r w:rsidRPr="00C61938">
        <w:rPr>
          <w:rFonts w:ascii="仿宋" w:eastAsia="仿宋" w:hAnsi="仿宋" w:cs="仿宋" w:hint="eastAsia"/>
          <w:b/>
          <w:bCs/>
          <w:sz w:val="30"/>
          <w:szCs w:val="30"/>
        </w:rPr>
        <w:t>第四条</w:t>
      </w:r>
      <w:r w:rsidRPr="00C61938">
        <w:rPr>
          <w:rFonts w:ascii="仿宋" w:eastAsia="仿宋" w:hAnsi="仿宋" w:cs="仿宋" w:hint="eastAsia"/>
          <w:sz w:val="30"/>
          <w:szCs w:val="30"/>
        </w:rPr>
        <w:t xml:space="preserve"> 经济学院成立研究生综合测评领导小组，组长由培养单位党委书记担任。负责本院评价办法的制定、评价过程的监督和评价结果的裁定。按学科专业以年级为单位成立研究生综合测评工作小组，由研究生辅导员（班主任），党支部、年级（班级）和团总支（团支部）主要学生干部，以及研究生代表等5到7人中的单数组成，组长由研究生辅导员担任。</w:t>
      </w:r>
    </w:p>
    <w:p w:rsidR="00E60E54" w:rsidRPr="00C61938" w:rsidRDefault="00290F20">
      <w:pPr>
        <w:adjustRightInd w:val="0"/>
        <w:snapToGrid w:val="0"/>
        <w:spacing w:line="560" w:lineRule="exact"/>
        <w:ind w:firstLineChars="200" w:firstLine="602"/>
        <w:rPr>
          <w:rFonts w:ascii="仿宋" w:eastAsia="仿宋" w:hAnsi="仿宋" w:cs="仿宋"/>
          <w:sz w:val="30"/>
          <w:szCs w:val="30"/>
        </w:rPr>
      </w:pPr>
      <w:r w:rsidRPr="00C61938">
        <w:rPr>
          <w:rFonts w:ascii="仿宋" w:eastAsia="仿宋" w:hAnsi="仿宋" w:cs="仿宋" w:hint="eastAsia"/>
          <w:b/>
          <w:bCs/>
          <w:sz w:val="30"/>
          <w:szCs w:val="30"/>
        </w:rPr>
        <w:t>第五条</w:t>
      </w:r>
      <w:r w:rsidRPr="00C61938">
        <w:rPr>
          <w:rFonts w:ascii="仿宋" w:eastAsia="仿宋" w:hAnsi="仿宋" w:cs="仿宋" w:hint="eastAsia"/>
          <w:sz w:val="30"/>
          <w:szCs w:val="30"/>
        </w:rPr>
        <w:t xml:space="preserve"> 我院组织研究生学习考核文件，进行个人总结、自我评价以及同学互评等环节。每年综合测评时由学生本人提供年度申请加分的各级各类奖项证明。</w:t>
      </w:r>
    </w:p>
    <w:p w:rsidR="00E60E54" w:rsidRPr="00C61938" w:rsidRDefault="00290F20">
      <w:pPr>
        <w:adjustRightInd w:val="0"/>
        <w:snapToGrid w:val="0"/>
        <w:spacing w:line="560" w:lineRule="exact"/>
        <w:ind w:firstLineChars="200" w:firstLine="602"/>
        <w:rPr>
          <w:rFonts w:ascii="仿宋" w:eastAsia="仿宋" w:hAnsi="仿宋" w:cs="仿宋"/>
          <w:sz w:val="30"/>
          <w:szCs w:val="30"/>
        </w:rPr>
      </w:pPr>
      <w:r w:rsidRPr="00C61938">
        <w:rPr>
          <w:rFonts w:ascii="仿宋" w:eastAsia="仿宋" w:hAnsi="仿宋" w:cs="仿宋" w:hint="eastAsia"/>
          <w:b/>
          <w:bCs/>
          <w:sz w:val="30"/>
          <w:szCs w:val="30"/>
        </w:rPr>
        <w:t>第六条</w:t>
      </w:r>
      <w:r w:rsidRPr="00C61938">
        <w:rPr>
          <w:rFonts w:ascii="仿宋" w:eastAsia="仿宋" w:hAnsi="仿宋" w:cs="仿宋" w:hint="eastAsia"/>
          <w:sz w:val="30"/>
          <w:szCs w:val="30"/>
        </w:rPr>
        <w:t xml:space="preserve"> 我院研究生综合测评工作小组负责研究生综合测评结果的统计、评议，根据学生总体得分情况，对德育、智育、体育、美育、劳育等方面分别进行评议，评议结果为“优秀”“良好”“合格”“不合格”四等，评级为“优秀”的人员数不能超过相应年级总人数的40%，将评议结果反馈给学生，听取意见，接受申诉。</w:t>
      </w:r>
    </w:p>
    <w:p w:rsidR="00E60E54" w:rsidRPr="00C61938" w:rsidRDefault="00290F20">
      <w:pPr>
        <w:adjustRightInd w:val="0"/>
        <w:snapToGrid w:val="0"/>
        <w:spacing w:line="560" w:lineRule="exact"/>
        <w:ind w:firstLineChars="200" w:firstLine="602"/>
        <w:rPr>
          <w:rFonts w:ascii="仿宋" w:eastAsia="仿宋" w:hAnsi="仿宋" w:cs="仿宋"/>
          <w:sz w:val="30"/>
          <w:szCs w:val="30"/>
        </w:rPr>
      </w:pPr>
      <w:r w:rsidRPr="00C61938">
        <w:rPr>
          <w:rFonts w:ascii="仿宋" w:eastAsia="仿宋" w:hAnsi="仿宋" w:cs="仿宋" w:hint="eastAsia"/>
          <w:b/>
          <w:bCs/>
          <w:sz w:val="30"/>
          <w:szCs w:val="30"/>
        </w:rPr>
        <w:t xml:space="preserve">第七条 </w:t>
      </w:r>
      <w:r w:rsidRPr="00C61938">
        <w:rPr>
          <w:rFonts w:ascii="仿宋" w:eastAsia="仿宋" w:hAnsi="仿宋" w:cs="仿宋" w:hint="eastAsia"/>
          <w:sz w:val="30"/>
          <w:szCs w:val="30"/>
        </w:rPr>
        <w:t>研究生综合素质测评结果经我院研究生综合测评领导小组审定后，应在本单位一定范围内公示，公示期不得少于5天。公示期间，研究生有权向领导小组提出申诉，领导小组接到学生的申诉申请后，应在3个工作日内做出处理。</w:t>
      </w:r>
    </w:p>
    <w:p w:rsidR="00E60E54" w:rsidRPr="00C61938" w:rsidRDefault="00290F20">
      <w:pPr>
        <w:adjustRightInd w:val="0"/>
        <w:snapToGrid w:val="0"/>
        <w:spacing w:line="560" w:lineRule="exact"/>
        <w:ind w:firstLineChars="200" w:firstLine="602"/>
        <w:rPr>
          <w:rFonts w:ascii="仿宋" w:eastAsia="仿宋" w:hAnsi="仿宋" w:cs="仿宋"/>
          <w:sz w:val="30"/>
          <w:szCs w:val="30"/>
        </w:rPr>
      </w:pPr>
      <w:r w:rsidRPr="00C61938">
        <w:rPr>
          <w:rFonts w:ascii="仿宋" w:eastAsia="仿宋" w:hAnsi="仿宋" w:cs="仿宋" w:hint="eastAsia"/>
          <w:b/>
          <w:bCs/>
          <w:sz w:val="30"/>
          <w:szCs w:val="30"/>
        </w:rPr>
        <w:t xml:space="preserve">第八条 </w:t>
      </w:r>
      <w:r w:rsidRPr="00C61938">
        <w:rPr>
          <w:rFonts w:ascii="仿宋" w:eastAsia="仿宋" w:hAnsi="仿宋" w:cs="仿宋" w:hint="eastAsia"/>
          <w:sz w:val="30"/>
          <w:szCs w:val="30"/>
        </w:rPr>
        <w:t>研究生综合测评工作结束后，需打印汇总表一式二份，由党委书记签字并加盖单位公章后，报送研究生院一份，我院存档一份。</w:t>
      </w:r>
    </w:p>
    <w:p w:rsidR="00E60E54" w:rsidRPr="00C61938" w:rsidRDefault="00E60E54">
      <w:pPr>
        <w:adjustRightInd w:val="0"/>
        <w:snapToGrid w:val="0"/>
        <w:spacing w:line="560" w:lineRule="exact"/>
        <w:ind w:firstLineChars="200" w:firstLine="600"/>
        <w:rPr>
          <w:rFonts w:ascii="仿宋" w:eastAsia="仿宋" w:hAnsi="仿宋" w:cs="仿宋"/>
          <w:sz w:val="30"/>
          <w:szCs w:val="30"/>
        </w:rPr>
      </w:pPr>
    </w:p>
    <w:p w:rsidR="00E60E54" w:rsidRPr="00C61938" w:rsidRDefault="00E60E54">
      <w:pPr>
        <w:widowControl/>
        <w:spacing w:line="440" w:lineRule="exact"/>
        <w:jc w:val="center"/>
        <w:rPr>
          <w:rFonts w:ascii="仿宋" w:eastAsia="仿宋" w:hAnsi="仿宋" w:cs="STHeiti Regular"/>
          <w:b/>
          <w:bCs/>
          <w:kern w:val="0"/>
          <w:sz w:val="24"/>
        </w:rPr>
      </w:pPr>
    </w:p>
    <w:p w:rsidR="00E60E54" w:rsidRPr="00C61938" w:rsidRDefault="00290F20">
      <w:pPr>
        <w:widowControl/>
        <w:spacing w:line="440" w:lineRule="exact"/>
        <w:jc w:val="center"/>
        <w:rPr>
          <w:rFonts w:ascii="仿宋" w:eastAsia="仿宋" w:hAnsi="仿宋" w:cs="仿宋"/>
          <w:b/>
          <w:sz w:val="24"/>
        </w:rPr>
      </w:pPr>
      <w:r w:rsidRPr="00C61938">
        <w:rPr>
          <w:rFonts w:ascii="仿宋" w:eastAsia="仿宋" w:hAnsi="仿宋" w:cs="STHeiti Regular" w:hint="eastAsia"/>
          <w:b/>
          <w:bCs/>
          <w:kern w:val="0"/>
          <w:sz w:val="24"/>
        </w:rPr>
        <w:lastRenderedPageBreak/>
        <w:t>表1：研究生综合素质测评流程</w:t>
      </w:r>
    </w:p>
    <w:p w:rsidR="00E60E54" w:rsidRPr="00C61938" w:rsidRDefault="0092056E">
      <w:pPr>
        <w:widowControl/>
        <w:spacing w:line="440" w:lineRule="exact"/>
        <w:rPr>
          <w:rFonts w:ascii="仿宋" w:eastAsia="仿宋" w:hAnsi="仿宋" w:cs="仿宋"/>
          <w:b/>
          <w:sz w:val="24"/>
        </w:rPr>
      </w:pPr>
      <w:r w:rsidRPr="00C61938">
        <w:rPr>
          <w:noProof/>
          <w:sz w:val="24"/>
        </w:rPr>
        <mc:AlternateContent>
          <mc:Choice Requires="wpg">
            <w:drawing>
              <wp:anchor distT="0" distB="0" distL="114300" distR="114300" simplePos="0" relativeHeight="251659264" behindDoc="0" locked="0" layoutInCell="1" allowOverlap="1" wp14:anchorId="349180A2" wp14:editId="4D00A02A">
                <wp:simplePos x="0" y="0"/>
                <wp:positionH relativeFrom="column">
                  <wp:posOffset>276225</wp:posOffset>
                </wp:positionH>
                <wp:positionV relativeFrom="paragraph">
                  <wp:posOffset>15875</wp:posOffset>
                </wp:positionV>
                <wp:extent cx="4437380" cy="4239260"/>
                <wp:effectExtent l="0" t="0" r="20320" b="27940"/>
                <wp:wrapNone/>
                <wp:docPr id="45" name="组合 45"/>
                <wp:cNvGraphicFramePr/>
                <a:graphic xmlns:a="http://schemas.openxmlformats.org/drawingml/2006/main">
                  <a:graphicData uri="http://schemas.microsoft.com/office/word/2010/wordprocessingGroup">
                    <wpg:wgp>
                      <wpg:cNvGrpSpPr/>
                      <wpg:grpSpPr>
                        <a:xfrm>
                          <a:off x="0" y="0"/>
                          <a:ext cx="4437380" cy="4239260"/>
                          <a:chOff x="6460" y="43699"/>
                          <a:chExt cx="6988" cy="6713"/>
                        </a:xfrm>
                      </wpg:grpSpPr>
                      <wps:wsp>
                        <wps:cNvPr id="34" name="直接连接符 12"/>
                        <wps:cNvCnPr/>
                        <wps:spPr>
                          <a:xfrm flipH="1">
                            <a:off x="11200" y="46547"/>
                            <a:ext cx="9" cy="1232"/>
                          </a:xfrm>
                          <a:prstGeom prst="line">
                            <a:avLst/>
                          </a:prstGeom>
                          <a:ln w="9525" cap="flat" cmpd="sng">
                            <a:solidFill>
                              <a:srgbClr val="000000"/>
                            </a:solidFill>
                            <a:prstDash val="solid"/>
                            <a:round/>
                            <a:headEnd type="none" w="med" len="med"/>
                            <a:tailEnd type="triangle" w="med" len="med"/>
                          </a:ln>
                        </wps:spPr>
                        <wps:bodyPr/>
                      </wps:wsp>
                      <wpg:grpSp>
                        <wpg:cNvPr id="40" name="组合 40"/>
                        <wpg:cNvGrpSpPr/>
                        <wpg:grpSpPr>
                          <a:xfrm>
                            <a:off x="6460" y="43699"/>
                            <a:ext cx="6988" cy="4145"/>
                            <a:chOff x="6460" y="43699"/>
                            <a:chExt cx="6988" cy="6464"/>
                          </a:xfrm>
                        </wpg:grpSpPr>
                        <wps:wsp>
                          <wps:cNvPr id="20" name="文本框 1"/>
                          <wps:cNvSpPr txBox="1"/>
                          <wps:spPr>
                            <a:xfrm>
                              <a:off x="6460" y="43699"/>
                              <a:ext cx="6966" cy="793"/>
                            </a:xfrm>
                            <a:prstGeom prst="rect">
                              <a:avLst/>
                            </a:prstGeom>
                            <a:gradFill rotWithShape="0">
                              <a:gsLst>
                                <a:gs pos="0">
                                  <a:srgbClr val="FFFFFF"/>
                                </a:gs>
                                <a:gs pos="100000">
                                  <a:srgbClr val="FFFFFF"/>
                                </a:gs>
                              </a:gsLst>
                              <a:lin ang="0"/>
                              <a:tileRect/>
                            </a:gradFill>
                            <a:ln w="9525" cap="flat" cmpd="sng">
                              <a:solidFill>
                                <a:srgbClr val="000000"/>
                              </a:solidFill>
                              <a:prstDash val="solid"/>
                              <a:miter/>
                              <a:headEnd type="none" w="med" len="med"/>
                              <a:tailEnd type="none" w="med" len="med"/>
                            </a:ln>
                          </wps:spPr>
                          <wps:txbx>
                            <w:txbxContent>
                              <w:p w:rsidR="00E60E54" w:rsidRDefault="00290F20">
                                <w:pPr>
                                  <w:jc w:val="center"/>
                                  <w:rPr>
                                    <w:rFonts w:ascii="仿宋" w:eastAsia="仿宋" w:hAnsi="仿宋" w:cs="仿宋"/>
                                    <w:szCs w:val="21"/>
                                  </w:rPr>
                                </w:pPr>
                                <w:r>
                                  <w:rPr>
                                    <w:rFonts w:ascii="仿宋" w:eastAsia="仿宋" w:hAnsi="仿宋" w:cs="仿宋" w:hint="eastAsia"/>
                                    <w:szCs w:val="21"/>
                                  </w:rPr>
                                  <w:t>组织研究生学习考核文件</w:t>
                                </w:r>
                                <w:r>
                                  <w:rPr>
                                    <w:rFonts w:ascii="仿宋" w:eastAsia="仿宋" w:hAnsi="仿宋" w:cs="仿宋"/>
                                    <w:szCs w:val="21"/>
                                  </w:rPr>
                                  <w:t>，</w:t>
                                </w:r>
                                <w:r>
                                  <w:rPr>
                                    <w:rFonts w:ascii="仿宋" w:eastAsia="仿宋" w:hAnsi="仿宋" w:cs="仿宋" w:hint="eastAsia"/>
                                    <w:szCs w:val="21"/>
                                    <w:lang w:eastAsia="zh-Hans"/>
                                  </w:rPr>
                                  <w:t>按要求提供</w:t>
                                </w:r>
                                <w:r>
                                  <w:rPr>
                                    <w:rFonts w:ascii="仿宋" w:eastAsia="仿宋" w:hAnsi="仿宋" w:cs="仿宋" w:hint="eastAsia"/>
                                    <w:szCs w:val="21"/>
                                  </w:rPr>
                                  <w:t>各级各类奖项证明，并填写测评表</w:t>
                                </w:r>
                              </w:p>
                            </w:txbxContent>
                          </wps:txbx>
                          <wps:bodyPr upright="1"/>
                        </wps:wsp>
                        <wps:wsp>
                          <wps:cNvPr id="21" name="直接连接符 2"/>
                          <wps:cNvCnPr/>
                          <wps:spPr>
                            <a:xfrm>
                              <a:off x="9988" y="44558"/>
                              <a:ext cx="0" cy="368"/>
                            </a:xfrm>
                            <a:prstGeom prst="line">
                              <a:avLst/>
                            </a:prstGeom>
                            <a:ln w="9525" cap="flat" cmpd="sng">
                              <a:solidFill>
                                <a:srgbClr val="000000"/>
                              </a:solidFill>
                              <a:prstDash val="solid"/>
                              <a:round/>
                              <a:headEnd type="none" w="med" len="med"/>
                              <a:tailEnd type="triangle" w="med" len="med"/>
                            </a:ln>
                          </wps:spPr>
                          <wps:bodyPr/>
                        </wps:wsp>
                        <wps:wsp>
                          <wps:cNvPr id="23" name="文本框 5"/>
                          <wps:cNvSpPr txBox="1"/>
                          <wps:spPr>
                            <a:xfrm>
                              <a:off x="6506" y="44942"/>
                              <a:ext cx="6918" cy="757"/>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rsidR="00E60E54" w:rsidRDefault="00290F20">
                                <w:pPr>
                                  <w:jc w:val="center"/>
                                  <w:rPr>
                                    <w:rFonts w:ascii="仿宋" w:eastAsia="仿宋" w:hAnsi="仿宋" w:cs="仿宋"/>
                                    <w:szCs w:val="21"/>
                                  </w:rPr>
                                </w:pPr>
                                <w:r>
                                  <w:rPr>
                                    <w:rFonts w:ascii="仿宋" w:eastAsia="仿宋" w:hAnsi="仿宋" w:cs="仿宋" w:hint="eastAsia"/>
                                    <w:szCs w:val="21"/>
                                  </w:rPr>
                                  <w:t>培养单位研究生综合测评工作小组组织审核</w:t>
                                </w:r>
                              </w:p>
                              <w:p w:rsidR="00E60E54" w:rsidRDefault="00E60E54"/>
                            </w:txbxContent>
                          </wps:txbx>
                          <wps:bodyPr upright="1"/>
                        </wps:wsp>
                        <wps:wsp>
                          <wps:cNvPr id="24" name="直接箭头连接符 5"/>
                          <wps:cNvCnPr/>
                          <wps:spPr>
                            <a:xfrm flipH="1">
                              <a:off x="9923" y="49426"/>
                              <a:ext cx="8" cy="737"/>
                            </a:xfrm>
                            <a:prstGeom prst="straightConnector1">
                              <a:avLst/>
                            </a:prstGeom>
                            <a:ln w="9525" cap="flat" cmpd="sng">
                              <a:solidFill>
                                <a:srgbClr val="000000"/>
                              </a:solidFill>
                              <a:prstDash val="solid"/>
                              <a:round/>
                              <a:headEnd type="none" w="med" len="med"/>
                              <a:tailEnd type="triangle" w="med" len="med"/>
                            </a:ln>
                          </wps:spPr>
                          <wps:bodyPr/>
                        </wps:wsp>
                        <wps:wsp>
                          <wps:cNvPr id="25" name="直接箭头连接符 5"/>
                          <wps:cNvCnPr/>
                          <wps:spPr>
                            <a:xfrm flipH="1">
                              <a:off x="10004" y="45714"/>
                              <a:ext cx="1" cy="426"/>
                            </a:xfrm>
                            <a:prstGeom prst="straightConnector1">
                              <a:avLst/>
                            </a:prstGeom>
                            <a:ln w="9525" cap="flat" cmpd="sng">
                              <a:solidFill>
                                <a:srgbClr val="000000"/>
                              </a:solidFill>
                              <a:prstDash val="solid"/>
                              <a:headEnd type="none" w="med" len="med"/>
                              <a:tailEnd type="triangle" w="med" len="med"/>
                            </a:ln>
                            <a:effectLst/>
                          </wps:spPr>
                          <wps:bodyPr/>
                        </wps:wsp>
                        <wps:wsp>
                          <wps:cNvPr id="26" name="文本框 31"/>
                          <wps:cNvSpPr txBox="1"/>
                          <wps:spPr>
                            <a:xfrm>
                              <a:off x="6479" y="46181"/>
                              <a:ext cx="6969" cy="793"/>
                            </a:xfrm>
                            <a:prstGeom prst="rect">
                              <a:avLst/>
                            </a:prstGeom>
                            <a:gradFill rotWithShape="0">
                              <a:gsLst>
                                <a:gs pos="0">
                                  <a:srgbClr val="FFFFFF"/>
                                </a:gs>
                                <a:gs pos="100000">
                                  <a:srgbClr val="FFFFFF"/>
                                </a:gs>
                              </a:gsLst>
                              <a:lin ang="0"/>
                              <a:tileRect/>
                            </a:gradFill>
                            <a:ln w="9525" cap="flat" cmpd="sng">
                              <a:solidFill>
                                <a:srgbClr val="000000"/>
                              </a:solidFill>
                              <a:prstDash val="solid"/>
                              <a:miter/>
                              <a:headEnd type="none" w="med" len="med"/>
                              <a:tailEnd type="none" w="med" len="med"/>
                            </a:ln>
                          </wps:spPr>
                          <wps:txbx>
                            <w:txbxContent>
                              <w:p w:rsidR="00E60E54" w:rsidRDefault="00290F20">
                                <w:pPr>
                                  <w:jc w:val="center"/>
                                  <w:rPr>
                                    <w:rFonts w:ascii="仿宋" w:eastAsia="仿宋" w:hAnsi="仿宋" w:cs="仿宋"/>
                                    <w:szCs w:val="21"/>
                                  </w:rPr>
                                </w:pPr>
                                <w:r>
                                  <w:rPr>
                                    <w:rFonts w:ascii="仿宋" w:eastAsia="仿宋" w:hAnsi="仿宋" w:cs="仿宋" w:hint="eastAsia"/>
                                    <w:szCs w:val="21"/>
                                  </w:rPr>
                                  <w:t>核算出初步评价结果后反馈给研究生</w:t>
                                </w:r>
                              </w:p>
                            </w:txbxContent>
                          </wps:txbx>
                          <wps:bodyPr upright="1"/>
                        </wps:wsp>
                        <wps:wsp>
                          <wps:cNvPr id="27" name="文本框 4"/>
                          <wps:cNvSpPr txBox="1"/>
                          <wps:spPr>
                            <a:xfrm>
                              <a:off x="6480" y="47419"/>
                              <a:ext cx="6966" cy="792"/>
                            </a:xfrm>
                            <a:prstGeom prst="rect">
                              <a:avLst/>
                            </a:prstGeom>
                            <a:gradFill rotWithShape="0">
                              <a:gsLst>
                                <a:gs pos="0">
                                  <a:srgbClr val="FFFFFF"/>
                                </a:gs>
                                <a:gs pos="100000">
                                  <a:srgbClr val="FFFFFF"/>
                                </a:gs>
                              </a:gsLst>
                              <a:lin ang="0"/>
                              <a:tileRect/>
                            </a:gradFill>
                            <a:ln w="9525" cap="flat" cmpd="sng">
                              <a:solidFill>
                                <a:srgbClr val="000000"/>
                              </a:solidFill>
                              <a:prstDash val="solid"/>
                              <a:miter/>
                              <a:headEnd type="none" w="med" len="med"/>
                              <a:tailEnd type="none" w="med" len="med"/>
                            </a:ln>
                          </wps:spPr>
                          <wps:txbx>
                            <w:txbxContent>
                              <w:p w:rsidR="00E60E54" w:rsidRDefault="00290F20">
                                <w:pPr>
                                  <w:jc w:val="center"/>
                                  <w:rPr>
                                    <w:rFonts w:ascii="仿宋" w:eastAsia="仿宋" w:hAnsi="仿宋" w:cs="仿宋"/>
                                    <w:szCs w:val="21"/>
                                  </w:rPr>
                                </w:pPr>
                                <w:r>
                                  <w:rPr>
                                    <w:rFonts w:ascii="仿宋" w:eastAsia="仿宋" w:hAnsi="仿宋" w:cs="仿宋" w:hint="eastAsia"/>
                                    <w:szCs w:val="21"/>
                                  </w:rPr>
                                  <w:t>测评结果公示5个工作日</w:t>
                                </w:r>
                              </w:p>
                            </w:txbxContent>
                          </wps:txbx>
                          <wps:bodyPr upright="1"/>
                        </wps:wsp>
                        <wps:wsp>
                          <wps:cNvPr id="29" name="文本框 6"/>
                          <wps:cNvSpPr txBox="1"/>
                          <wps:spPr>
                            <a:xfrm>
                              <a:off x="6480" y="48697"/>
                              <a:ext cx="4112" cy="803"/>
                            </a:xfrm>
                            <a:prstGeom prst="rect">
                              <a:avLst/>
                            </a:prstGeom>
                            <a:gradFill rotWithShape="0">
                              <a:gsLst>
                                <a:gs pos="0">
                                  <a:srgbClr val="FFFFFF"/>
                                </a:gs>
                                <a:gs pos="100000">
                                  <a:srgbClr val="FFFFFF"/>
                                </a:gs>
                              </a:gsLst>
                              <a:lin ang="0"/>
                              <a:tileRect/>
                            </a:gradFill>
                            <a:ln w="9525" cap="flat" cmpd="sng">
                              <a:solidFill>
                                <a:srgbClr val="000000"/>
                              </a:solidFill>
                              <a:prstDash val="solid"/>
                              <a:miter/>
                              <a:headEnd type="none" w="med" len="med"/>
                              <a:tailEnd type="none" w="med" len="med"/>
                            </a:ln>
                          </wps:spPr>
                          <wps:txbx>
                            <w:txbxContent>
                              <w:p w:rsidR="00E60E54" w:rsidRDefault="00290F20">
                                <w:pPr>
                                  <w:jc w:val="center"/>
                                  <w:rPr>
                                    <w:rFonts w:ascii="仿宋" w:eastAsia="仿宋" w:hAnsi="仿宋" w:cs="仿宋"/>
                                    <w:szCs w:val="21"/>
                                  </w:rPr>
                                </w:pPr>
                                <w:r>
                                  <w:rPr>
                                    <w:rFonts w:ascii="仿宋" w:eastAsia="仿宋" w:hAnsi="仿宋" w:cs="仿宋" w:hint="eastAsia"/>
                                    <w:szCs w:val="21"/>
                                  </w:rPr>
                                  <w:t>有异议，评议小组复议</w:t>
                                </w:r>
                              </w:p>
                            </w:txbxContent>
                          </wps:txbx>
                          <wps:bodyPr upright="1"/>
                        </wps:wsp>
                        <wps:wsp>
                          <wps:cNvPr id="30" name="直接连接符 7"/>
                          <wps:cNvCnPr/>
                          <wps:spPr>
                            <a:xfrm>
                              <a:off x="8588" y="48233"/>
                              <a:ext cx="0" cy="404"/>
                            </a:xfrm>
                            <a:prstGeom prst="line">
                              <a:avLst/>
                            </a:prstGeom>
                            <a:ln w="9525" cap="flat" cmpd="sng">
                              <a:solidFill>
                                <a:srgbClr val="000000"/>
                              </a:solidFill>
                              <a:prstDash val="solid"/>
                              <a:round/>
                              <a:headEnd type="none" w="med" len="med"/>
                              <a:tailEnd type="triangle" w="med" len="med"/>
                            </a:ln>
                          </wps:spPr>
                          <wps:bodyPr/>
                        </wps:wsp>
                        <wps:wsp>
                          <wps:cNvPr id="35" name="直接箭头连接符 5"/>
                          <wps:cNvCnPr/>
                          <wps:spPr>
                            <a:xfrm>
                              <a:off x="10005" y="46980"/>
                              <a:ext cx="6" cy="426"/>
                            </a:xfrm>
                            <a:prstGeom prst="straightConnector1">
                              <a:avLst/>
                            </a:prstGeom>
                            <a:ln w="9525" cap="flat" cmpd="sng">
                              <a:solidFill>
                                <a:srgbClr val="000000"/>
                              </a:solidFill>
                              <a:prstDash val="solid"/>
                              <a:headEnd type="none" w="med" len="med"/>
                              <a:tailEnd type="triangle" w="med" len="med"/>
                            </a:ln>
                            <a:effectLst/>
                          </wps:spPr>
                          <wps:bodyPr/>
                        </wps:wsp>
                      </wpg:grpSp>
                      <wpg:grpSp>
                        <wpg:cNvPr id="42" name="组合 42"/>
                        <wpg:cNvGrpSpPr/>
                        <wpg:grpSpPr>
                          <a:xfrm>
                            <a:off x="6460" y="47844"/>
                            <a:ext cx="6966" cy="2568"/>
                            <a:chOff x="6472" y="53785"/>
                            <a:chExt cx="6966" cy="3303"/>
                          </a:xfrm>
                        </wpg:grpSpPr>
                        <wpg:grpSp>
                          <wpg:cNvPr id="43" name="组合 39"/>
                          <wpg:cNvGrpSpPr/>
                          <wpg:grpSpPr>
                            <a:xfrm>
                              <a:off x="6472" y="53785"/>
                              <a:ext cx="6966" cy="1302"/>
                              <a:chOff x="6472" y="53785"/>
                              <a:chExt cx="6966" cy="1302"/>
                            </a:xfrm>
                          </wpg:grpSpPr>
                          <wps:wsp>
                            <wps:cNvPr id="31" name="文本框 8"/>
                            <wps:cNvSpPr txBox="1"/>
                            <wps:spPr>
                              <a:xfrm>
                                <a:off x="6472" y="53785"/>
                                <a:ext cx="6966" cy="637"/>
                              </a:xfrm>
                              <a:prstGeom prst="rect">
                                <a:avLst/>
                              </a:prstGeom>
                              <a:gradFill rotWithShape="0">
                                <a:gsLst>
                                  <a:gs pos="0">
                                    <a:srgbClr val="FFFFFF"/>
                                  </a:gs>
                                  <a:gs pos="100000">
                                    <a:srgbClr val="FFFFFF"/>
                                  </a:gs>
                                </a:gsLst>
                                <a:lin ang="0"/>
                                <a:tileRect/>
                              </a:gradFill>
                              <a:ln w="9525" cap="flat" cmpd="sng">
                                <a:solidFill>
                                  <a:srgbClr val="000000"/>
                                </a:solidFill>
                                <a:prstDash val="solid"/>
                                <a:miter/>
                                <a:headEnd type="none" w="med" len="med"/>
                                <a:tailEnd type="none" w="med" len="med"/>
                              </a:ln>
                            </wps:spPr>
                            <wps:txbx>
                              <w:txbxContent>
                                <w:p w:rsidR="00E60E54" w:rsidRDefault="00290F20">
                                  <w:pPr>
                                    <w:jc w:val="center"/>
                                    <w:rPr>
                                      <w:rFonts w:ascii="仿宋" w:eastAsia="仿宋" w:hAnsi="仿宋" w:cs="仿宋"/>
                                      <w:szCs w:val="21"/>
                                    </w:rPr>
                                  </w:pPr>
                                  <w:r>
                                    <w:rPr>
                                      <w:rFonts w:ascii="仿宋" w:eastAsia="仿宋" w:hAnsi="仿宋" w:cs="仿宋" w:hint="eastAsia"/>
                                      <w:szCs w:val="21"/>
                                    </w:rPr>
                                    <w:t>无异议，经济学院综合素质测评领导小组审议</w:t>
                                  </w:r>
                                </w:p>
                              </w:txbxContent>
                            </wps:txbx>
                            <wps:bodyPr upright="1"/>
                          </wps:wsp>
                          <wps:wsp>
                            <wps:cNvPr id="32" name="直接连接符 9"/>
                            <wps:cNvCnPr/>
                            <wps:spPr>
                              <a:xfrm>
                                <a:off x="9896" y="54465"/>
                                <a:ext cx="2" cy="622"/>
                              </a:xfrm>
                              <a:prstGeom prst="line">
                                <a:avLst/>
                              </a:prstGeom>
                              <a:ln w="9525" cap="flat" cmpd="sng">
                                <a:solidFill>
                                  <a:srgbClr val="000000"/>
                                </a:solidFill>
                                <a:prstDash val="solid"/>
                                <a:round/>
                                <a:headEnd type="none" w="med" len="med"/>
                                <a:tailEnd type="triangle" w="med" len="med"/>
                              </a:ln>
                            </wps:spPr>
                            <wps:bodyPr/>
                          </wps:wsp>
                        </wpg:grpSp>
                        <wpg:grpSp>
                          <wpg:cNvPr id="44" name="组合 38"/>
                          <wpg:cNvGrpSpPr/>
                          <wpg:grpSpPr>
                            <a:xfrm>
                              <a:off x="6472" y="55067"/>
                              <a:ext cx="6966" cy="2021"/>
                              <a:chOff x="6472" y="53604"/>
                              <a:chExt cx="6966" cy="2021"/>
                            </a:xfrm>
                          </wpg:grpSpPr>
                          <wps:wsp>
                            <wps:cNvPr id="33" name="文本框 10"/>
                            <wps:cNvSpPr txBox="1"/>
                            <wps:spPr>
                              <a:xfrm>
                                <a:off x="6474" y="53604"/>
                                <a:ext cx="6964" cy="640"/>
                              </a:xfrm>
                              <a:prstGeom prst="rect">
                                <a:avLst/>
                              </a:prstGeom>
                              <a:gradFill rotWithShape="0">
                                <a:gsLst>
                                  <a:gs pos="0">
                                    <a:srgbClr val="FFFFFF"/>
                                  </a:gs>
                                  <a:gs pos="100000">
                                    <a:srgbClr val="FFFFFF"/>
                                  </a:gs>
                                </a:gsLst>
                                <a:lin ang="0"/>
                                <a:tileRect/>
                              </a:gradFill>
                              <a:ln w="9525" cap="flat" cmpd="sng">
                                <a:solidFill>
                                  <a:srgbClr val="000000"/>
                                </a:solidFill>
                                <a:prstDash val="solid"/>
                                <a:miter/>
                                <a:headEnd type="none" w="med" len="med"/>
                                <a:tailEnd type="none" w="med" len="med"/>
                              </a:ln>
                            </wps:spPr>
                            <wps:txbx>
                              <w:txbxContent>
                                <w:p w:rsidR="00E60E54" w:rsidRDefault="00290F20">
                                  <w:pPr>
                                    <w:jc w:val="center"/>
                                    <w:rPr>
                                      <w:rFonts w:ascii="仿宋" w:eastAsia="仿宋" w:hAnsi="仿宋" w:cs="仿宋"/>
                                      <w:szCs w:val="21"/>
                                      <w:lang w:eastAsia="zh-Hans"/>
                                    </w:rPr>
                                  </w:pPr>
                                  <w:r>
                                    <w:rPr>
                                      <w:rFonts w:ascii="仿宋" w:eastAsia="仿宋" w:hAnsi="仿宋" w:cs="仿宋" w:hint="eastAsia"/>
                                      <w:szCs w:val="21"/>
                                      <w:lang w:eastAsia="zh-Hans"/>
                                    </w:rPr>
                                    <w:t>报送</w:t>
                                  </w:r>
                                  <w:r>
                                    <w:rPr>
                                      <w:rFonts w:ascii="仿宋" w:eastAsia="仿宋" w:hAnsi="仿宋" w:cs="仿宋" w:hint="eastAsia"/>
                                      <w:szCs w:val="21"/>
                                    </w:rPr>
                                    <w:t>研究生院</w:t>
                                  </w:r>
                                  <w:r>
                                    <w:rPr>
                                      <w:rFonts w:ascii="仿宋" w:eastAsia="仿宋" w:hAnsi="仿宋" w:cs="仿宋" w:hint="eastAsia"/>
                                      <w:szCs w:val="21"/>
                                      <w:lang w:eastAsia="zh-Hans"/>
                                    </w:rPr>
                                    <w:t>一份，</w:t>
                                  </w:r>
                                  <w:r>
                                    <w:rPr>
                                      <w:rFonts w:ascii="仿宋" w:eastAsia="仿宋" w:hAnsi="仿宋" w:cs="仿宋" w:hint="eastAsia"/>
                                      <w:szCs w:val="21"/>
                                    </w:rPr>
                                    <w:t>经济学院</w:t>
                                  </w:r>
                                  <w:r>
                                    <w:rPr>
                                      <w:rFonts w:ascii="仿宋" w:eastAsia="仿宋" w:hAnsi="仿宋" w:cs="仿宋" w:hint="eastAsia"/>
                                      <w:szCs w:val="21"/>
                                      <w:lang w:eastAsia="zh-Hans"/>
                                    </w:rPr>
                                    <w:t>存档一份</w:t>
                                  </w:r>
                                </w:p>
                              </w:txbxContent>
                            </wps:txbx>
                            <wps:bodyPr upright="1"/>
                          </wps:wsp>
                          <wps:wsp>
                            <wps:cNvPr id="36" name="直线 50"/>
                            <wps:cNvCnPr/>
                            <wps:spPr>
                              <a:xfrm>
                                <a:off x="9912" y="54335"/>
                                <a:ext cx="2" cy="622"/>
                              </a:xfrm>
                              <a:prstGeom prst="line">
                                <a:avLst/>
                              </a:prstGeom>
                              <a:ln w="9525" cap="flat" cmpd="sng">
                                <a:solidFill>
                                  <a:srgbClr val="000000"/>
                                </a:solidFill>
                                <a:prstDash val="solid"/>
                                <a:round/>
                                <a:headEnd type="none" w="med" len="med"/>
                                <a:tailEnd type="triangle" w="med" len="med"/>
                              </a:ln>
                            </wps:spPr>
                            <wps:bodyPr/>
                          </wps:wsp>
                          <wps:wsp>
                            <wps:cNvPr id="37" name="文本框 51"/>
                            <wps:cNvSpPr txBox="1"/>
                            <wps:spPr>
                              <a:xfrm>
                                <a:off x="6472" y="54985"/>
                                <a:ext cx="6964" cy="640"/>
                              </a:xfrm>
                              <a:prstGeom prst="rect">
                                <a:avLst/>
                              </a:prstGeom>
                              <a:gradFill rotWithShape="0">
                                <a:gsLst>
                                  <a:gs pos="0">
                                    <a:srgbClr val="FFFFFF"/>
                                  </a:gs>
                                  <a:gs pos="100000">
                                    <a:srgbClr val="FFFFFF"/>
                                  </a:gs>
                                </a:gsLst>
                                <a:lin ang="0"/>
                                <a:tileRect/>
                              </a:gradFill>
                              <a:ln w="9525" cap="flat" cmpd="sng">
                                <a:solidFill>
                                  <a:srgbClr val="000000"/>
                                </a:solidFill>
                                <a:prstDash val="solid"/>
                                <a:miter/>
                                <a:headEnd type="none" w="med" len="med"/>
                                <a:tailEnd type="none" w="med" len="med"/>
                              </a:ln>
                            </wps:spPr>
                            <wps:txbx>
                              <w:txbxContent>
                                <w:p w:rsidR="00E60E54" w:rsidRDefault="00290F20">
                                  <w:pPr>
                                    <w:jc w:val="center"/>
                                    <w:rPr>
                                      <w:rFonts w:ascii="仿宋" w:eastAsia="仿宋" w:hAnsi="仿宋" w:cs="仿宋"/>
                                      <w:szCs w:val="21"/>
                                    </w:rPr>
                                  </w:pPr>
                                  <w:r>
                                    <w:rPr>
                                      <w:rFonts w:ascii="仿宋" w:eastAsia="仿宋" w:hAnsi="仿宋" w:cs="仿宋" w:hint="eastAsia"/>
                                      <w:szCs w:val="21"/>
                                    </w:rPr>
                                    <w:t>校研究生综合素质测评工作领导小组审定结果</w:t>
                                  </w:r>
                                </w:p>
                              </w:txbxContent>
                            </wps:txbx>
                            <wps:bodyPr upright="1"/>
                          </wps:wsp>
                        </wpg:grpSp>
                      </wpg:grpSp>
                    </wpg:wgp>
                  </a:graphicData>
                </a:graphic>
                <wp14:sizeRelH relativeFrom="margin">
                  <wp14:pctWidth>0</wp14:pctWidth>
                </wp14:sizeRelH>
              </wp:anchor>
            </w:drawing>
          </mc:Choice>
          <mc:Fallback>
            <w:pict>
              <v:group id="组合 45" o:spid="_x0000_s1026" style="position:absolute;left:0;text-align:left;margin-left:21.75pt;margin-top:1.25pt;width:349.4pt;height:333.8pt;z-index:251659264;mso-width-relative:margin" coordorigin="6460,43699" coordsize="6988,67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">
                <v:line id="直接连接符 12" o:spid="_x0000_s1027" style="position:absolute;flip:x;visibility:visible;mso-wrap-style:square" from="11200,46547" to="11209,477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5HSEcUAAADbAAAADwAAAGRycy9kb3ducmV2LnhtbESPT2vCQBDF7wW/wzJCL6FuaorU6CrW&#10;PyCUHrQ9eByyYxLMzobsVNNv3xUKPT7evN+bN1/2rlFX6kLt2cDzKAVFXHhbc2ng63P39AoqCLLF&#10;xjMZ+KEAy8XgYY659Tc+0PUopYoQDjkaqETaXOtQVOQwjHxLHL2z7xxKlF2pbYe3CHeNHqfpRDus&#10;OTZU2NK6ouJy/Hbxjd0Hb7IseXM6Saa0Pcl7qsWYx2G/moES6uX/+C+9twayF7hviQDQi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5HSEcUAAADbAAAADwAAAAAAAAAA&#10;AAAAAAChAgAAZHJzL2Rvd25yZXYueG1sUEsFBgAAAAAEAAQA+QAAAJMDAAAAAA==&#10;">
                  <v:stroke endarrow="block"/>
                </v:line>
                <v:group id="组合 40" o:spid="_x0000_s1028" style="position:absolute;left:6460;top:43699;width:6988;height:4145" coordorigin="6460,43699" coordsize="6988,64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7tB8MAAADbAAAADwAAAGRycy9kb3ducmV2LnhtbERPy2rCQBTdC/2H4Ra6&#10;M5O0Wkp0FAlt6UIEk0Jxd8lck2DmTshM8/h7Z1Ho8nDe2/1kWjFQ7xrLCpIoBkFcWt1wpeC7+Fi+&#10;gXAeWWNrmRTM5GC/e1hsMdV25DMNua9ECGGXooLa+y6V0pU1GXSR7YgDd7W9QR9gX0nd4xjCTSuf&#10;4/hVGmw4NNTYUVZTect/jYLPEcfDS/I+HG/XbL4U69PPMSGlnh6nwwaEp8n/i//cX1rBKq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u0HwwAAANsAAAAP&#10;AAAAAAAAAAAAAAAAAKoCAABkcnMvZG93bnJldi54bWxQSwUGAAAAAAQABAD6AAAAmgMAAAAA&#10;">
                  <v:shapetype id="_x0000_t202" coordsize="21600,21600" o:spt="202" path="m,l,21600r21600,l21600,xe">
                    <v:stroke joinstyle="miter"/>
                    <v:path gradientshapeok="t" o:connecttype="rect"/>
                  </v:shapetype>
                  <v:shape id="文本框 1" o:spid="_x0000_s1029" type="#_x0000_t202" style="position:absolute;left:6460;top:43699;width:6966;height:7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atU070A&#10;AADbAAAADwAAAGRycy9kb3ducmV2LnhtbERPuwrCMBTdBf8hXMFFNNVBpJqKCIJuvgbHa3NtS5ub&#10;2kStfr0ZBMfDeS+WranEkxpXWFYwHkUgiFOrC84UnE+b4QyE88gaK8uk4E0Olkm3s8BY2xcf6Hn0&#10;mQgh7GJUkHtfx1K6NCeDbmRr4sDdbGPQB9hkUjf4CuGmkpMomkqDBYeGHGta55SWx4dRMLjPImPo&#10;etnvbuNPWe+mpxWjUv1eu5qD8NT6v/jn3moFk7A+fAk/QCZf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0atU070AAADbAAAADwAAAAAAAAAAAAAAAACYAgAAZHJzL2Rvd25yZXYu&#10;eG1sUEsFBgAAAAAEAAQA9QAAAIIDAAAAAA==&#10;">
                    <v:fill angle="90" focus="100%" type="gradient">
                      <o:fill v:ext="view" type="gradientUnscaled"/>
                    </v:fill>
                    <v:textbox>
                      <w:txbxContent>
                        <w:p w:rsidR="00E60E54" w:rsidRDefault="00290F20">
                          <w:pPr>
                            <w:jc w:val="center"/>
                            <w:rPr>
                              <w:rFonts w:ascii="仿宋" w:eastAsia="仿宋" w:hAnsi="仿宋" w:cs="仿宋"/>
                              <w:szCs w:val="21"/>
                            </w:rPr>
                          </w:pPr>
                          <w:r>
                            <w:rPr>
                              <w:rFonts w:ascii="仿宋" w:eastAsia="仿宋" w:hAnsi="仿宋" w:cs="仿宋" w:hint="eastAsia"/>
                              <w:szCs w:val="21"/>
                            </w:rPr>
                            <w:t>组织研究生学习考核文件</w:t>
                          </w:r>
                          <w:r>
                            <w:rPr>
                              <w:rFonts w:ascii="仿宋" w:eastAsia="仿宋" w:hAnsi="仿宋" w:cs="仿宋"/>
                              <w:szCs w:val="21"/>
                            </w:rPr>
                            <w:t>，</w:t>
                          </w:r>
                          <w:r>
                            <w:rPr>
                              <w:rFonts w:ascii="仿宋" w:eastAsia="仿宋" w:hAnsi="仿宋" w:cs="仿宋" w:hint="eastAsia"/>
                              <w:szCs w:val="21"/>
                              <w:lang w:eastAsia="zh-Hans"/>
                            </w:rPr>
                            <w:t>按要求提供</w:t>
                          </w:r>
                          <w:r>
                            <w:rPr>
                              <w:rFonts w:ascii="仿宋" w:eastAsia="仿宋" w:hAnsi="仿宋" w:cs="仿宋" w:hint="eastAsia"/>
                              <w:szCs w:val="21"/>
                            </w:rPr>
                            <w:t>各级各类奖项证明，并填写测评表</w:t>
                          </w:r>
                        </w:p>
                      </w:txbxContent>
                    </v:textbox>
                  </v:shape>
                  <v:line id="直接连接符 2" o:spid="_x0000_s1030" style="position:absolute;visibility:visible;mso-wrap-style:square" from="9988,44558" to="9988,449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5lnGsQAAADbAAAADwAAAGRycy9kb3ducmV2LnhtbESPQWsCMRSE7wX/Q3iCt5pdD1pXo4hL&#10;wYMtqKXn5+a5Wdy8LJt0Tf99Uyj0OMzMN8x6G20rBup941hBPs1AEFdON1wr+Li8Pr+A8AFZY+uY&#10;FHyTh+1m9LTGQrsHn2g4h1okCPsCFZgQukJKXxmy6KeuI07ezfUWQ5J9LXWPjwS3rZxl2VxabDgt&#10;GOxob6i6n7+sgoUpT3Ihy+PlvRyafBnf4ud1qdRkHHcrEIFi+A//tQ9awS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TmWcaxAAAANsAAAAPAAAAAAAAAAAA&#10;AAAAAKECAABkcnMvZG93bnJldi54bWxQSwUGAAAAAAQABAD5AAAAkgMAAAAA&#10;">
                    <v:stroke endarrow="block"/>
                  </v:line>
                  <v:shape id="文本框 5" o:spid="_x0000_s1031" type="#_x0000_t202" style="position:absolute;left:6506;top:44942;width:6918;height:7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nYHMUA&#10;AADbAAAADwAAAGRycy9kb3ducmV2LnhtbESPS2vDMBCE74X8B7GBXkoj50GaOpZDKbSkt+ZBel2s&#10;jW1irRxJdZx/HxUCPQ4z8w2TrXrTiI6cry0rGI8SEMSF1TWXCva7j+cFCB+QNTaWScGVPKzywUOG&#10;qbYX3lC3DaWIEPYpKqhCaFMpfVGRQT+yLXH0jtYZDFG6UmqHlwg3jZwkyVwarDkuVNjSe0XFaftr&#10;FCxm6+7Hf02/D8X82LyGp5fu8+yUehz2b0sQgfrwH76311rBZAp/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ydgcxQAAANsAAAAPAAAAAAAAAAAAAAAAAJgCAABkcnMv&#10;ZG93bnJldi54bWxQSwUGAAAAAAQABAD1AAAAigMAAAAA&#10;">
                    <v:textbox>
                      <w:txbxContent>
                        <w:p w:rsidR="00E60E54" w:rsidRDefault="00290F20">
                          <w:pPr>
                            <w:jc w:val="center"/>
                            <w:rPr>
                              <w:rFonts w:ascii="仿宋" w:eastAsia="仿宋" w:hAnsi="仿宋" w:cs="仿宋"/>
                              <w:szCs w:val="21"/>
                            </w:rPr>
                          </w:pPr>
                          <w:r>
                            <w:rPr>
                              <w:rFonts w:ascii="仿宋" w:eastAsia="仿宋" w:hAnsi="仿宋" w:cs="仿宋" w:hint="eastAsia"/>
                              <w:szCs w:val="21"/>
                            </w:rPr>
                            <w:t>培养单位研究生综合测评工作小组组织审核</w:t>
                          </w:r>
                        </w:p>
                        <w:p w:rsidR="00E60E54" w:rsidRDefault="00E60E54"/>
                      </w:txbxContent>
                    </v:textbox>
                  </v:shape>
                  <v:shapetype id="_x0000_t32" coordsize="21600,21600" o:spt="32" o:oned="t" path="m,l21600,21600e" filled="f">
                    <v:path arrowok="t" fillok="f" o:connecttype="none"/>
                    <o:lock v:ext="edit" shapetype="t"/>
                  </v:shapetype>
                  <v:shape id="直接箭头连接符 5" o:spid="_x0000_s1032" type="#_x0000_t32" style="position:absolute;left:9923;top:49426;width:8;height:737;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i3c5cMAAADbAAAADwAAAGRycy9kb3ducmV2LnhtbESPT2sCMRTE7wW/Q3hCb91spRZZjVKF&#10;gvRS/AN6fGyeu8HNy7KJm/XbN4LQ4zAzv2EWq8E2oqfOG8cK3rMcBHHptOFKwfHw/TYD4QOyxsYx&#10;KbiTh9Vy9LLAQrvIO+r3oRIJwr5ABXUIbSGlL2uy6DPXEifv4jqLIcmukrrDmOC2kZM8/5QWDaeF&#10;Glva1FRe9zerwMRf07fbTVz/nM5eRzL3qTNKvY6HrzmIQEP4Dz/bW61g8gGPL+kHyO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Yt3OXDAAAA2wAAAA8AAAAAAAAAAAAA&#10;AAAAoQIAAGRycy9kb3ducmV2LnhtbFBLBQYAAAAABAAEAPkAAACRAwAAAAA=&#10;">
                    <v:stroke endarrow="block"/>
                  </v:shape>
                  <v:shape id="直接箭头连接符 5" o:spid="_x0000_s1033" type="#_x0000_t32" style="position:absolute;left:10004;top:45714;width:1;height:42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WF5fsIAAADbAAAADwAAAGRycy9kb3ducmV2LnhtbESPwWrDMBBE74H+g9hCb7HcQEpxrYQ2&#10;UAi5lKaB9LhYG1vEWhlJsZy/rwqBHIeZecPU68n2YiQfjGMFz0UJgrhx2nCr4PDzOX8FESKyxt4x&#10;KbhSgPXqYVZjpV3ibxr3sRUZwqFCBV2MQyVlaDqyGAo3EGfv5LzFmKVvpfaYMtz2clGWL9Ki4bzQ&#10;4UCbjprz/mIVmPRlxmG7SR+742/Qicx16YxST4/T+xuISFO8h2/trVawWML/l/wD5Oo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WF5fsIAAADbAAAADwAAAAAAAAAAAAAA&#10;AAChAgAAZHJzL2Rvd25yZXYueG1sUEsFBgAAAAAEAAQA+QAAAJADAAAAAA==&#10;">
                    <v:stroke endarrow="block"/>
                  </v:shape>
                  <v:shape id="文本框 31" o:spid="_x0000_s1034" type="#_x0000_t202" style="position:absolute;left:6479;top:46181;width:6969;height:7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5pPL8A&#10;AADbAAAADwAAAGRycy9kb3ducmV2LnhtbESPzQrCMBCE74LvEFbwIprqoUg1igiC3vw7eFybtS02&#10;m9pErT69EQSPw8x8w0znjSnFg2pXWFYwHEQgiFOrC84UHA+r/hiE88gaS8uk4EUO5rN2a4qJtk/e&#10;0WPvMxEg7BJUkHtfJVK6NCeDbmAr4uBdbG3QB1lnUtf4DHBTylEUxdJgwWEhx4qWOaXX/d0o6N3G&#10;kTF0Pm03l+H7Wm3iw4JRqW6nWUxAeGr8P/xrr7WCUQzfL+EHyNk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xDmk8vwAAANsAAAAPAAAAAAAAAAAAAAAAAJgCAABkcnMvZG93bnJl&#10;di54bWxQSwUGAAAAAAQABAD1AAAAhAMAAAAA&#10;">
                    <v:fill angle="90" focus="100%" type="gradient">
                      <o:fill v:ext="view" type="gradientUnscaled"/>
                    </v:fill>
                    <v:textbox>
                      <w:txbxContent>
                        <w:p w:rsidR="00E60E54" w:rsidRDefault="00290F20">
                          <w:pPr>
                            <w:jc w:val="center"/>
                            <w:rPr>
                              <w:rFonts w:ascii="仿宋" w:eastAsia="仿宋" w:hAnsi="仿宋" w:cs="仿宋"/>
                              <w:szCs w:val="21"/>
                            </w:rPr>
                          </w:pPr>
                          <w:r>
                            <w:rPr>
                              <w:rFonts w:ascii="仿宋" w:eastAsia="仿宋" w:hAnsi="仿宋" w:cs="仿宋" w:hint="eastAsia"/>
                              <w:szCs w:val="21"/>
                            </w:rPr>
                            <w:t>核算出初步评价结果后反馈给研究生</w:t>
                          </w:r>
                        </w:p>
                      </w:txbxContent>
                    </v:textbox>
                  </v:shape>
                  <v:shape id="文本框 4" o:spid="_x0000_s1035" type="#_x0000_t202" style="position:absolute;left:6480;top:47419;width:6966;height:7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LMp8AA&#10;AADbAAAADwAAAGRycy9kb3ducmV2LnhtbESPzQrCMBCE74LvEFbwIprqQaUaRQRBb/4dPK7N2hab&#10;TW2iVp/eCILHYWa+Yabz2hTiQZXLLSvo9yIQxInVOacKjodVdwzCeWSNhWVS8CIH81mzMcVY2yfv&#10;6LH3qQgQdjEqyLwvYyldkpFB17MlcfAutjLog6xSqSt8Brgp5CCKhtJgzmEhw5KWGSXX/d0o6NzG&#10;kTF0Pm03l/77Wm6GhwWjUu1WvZiA8FT7f/jXXmsFgxF8v4QfIGc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kLMp8AAAADbAAAADwAAAAAAAAAAAAAAAACYAgAAZHJzL2Rvd25y&#10;ZXYueG1sUEsFBgAAAAAEAAQA9QAAAIUDAAAAAA==&#10;">
                    <v:fill angle="90" focus="100%" type="gradient">
                      <o:fill v:ext="view" type="gradientUnscaled"/>
                    </v:fill>
                    <v:textbox>
                      <w:txbxContent>
                        <w:p w:rsidR="00E60E54" w:rsidRDefault="00290F20">
                          <w:pPr>
                            <w:jc w:val="center"/>
                            <w:rPr>
                              <w:rFonts w:ascii="仿宋" w:eastAsia="仿宋" w:hAnsi="仿宋" w:cs="仿宋"/>
                              <w:szCs w:val="21"/>
                            </w:rPr>
                          </w:pPr>
                          <w:r>
                            <w:rPr>
                              <w:rFonts w:ascii="仿宋" w:eastAsia="仿宋" w:hAnsi="仿宋" w:cs="仿宋" w:hint="eastAsia"/>
                              <w:szCs w:val="21"/>
                            </w:rPr>
                            <w:t>测评结果公示5个工作日</w:t>
                          </w:r>
                        </w:p>
                      </w:txbxContent>
                    </v:textbox>
                  </v:shape>
                  <v:shape id="文本框 6" o:spid="_x0000_s1036" type="#_x0000_t202" style="position:absolute;left:6480;top:48697;width:4112;height:8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H9TsAA&#10;AADbAAAADwAAAGRycy9kb3ducmV2LnhtbESPzQrCMBCE74LvEFbwIprqQbQaRQRBb/4dPK7N2hab&#10;TW2iVp/eCILHYWa+Yabz2hTiQZXLLSvo9yIQxInVOacKjodVdwTCeWSNhWVS8CIH81mzMcVY2yfv&#10;6LH3qQgQdjEqyLwvYyldkpFB17MlcfAutjLog6xSqSt8Brgp5CCKhtJgzmEhw5KWGSXX/d0o6NxG&#10;kTF0Pm03l/77Wm6GhwWjUu1WvZiA8FT7f/jXXmsFgzF8v4QfIGc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JH9TsAAAADbAAAADwAAAAAAAAAAAAAAAACYAgAAZHJzL2Rvd25y&#10;ZXYueG1sUEsFBgAAAAAEAAQA9QAAAIUDAAAAAA==&#10;">
                    <v:fill angle="90" focus="100%" type="gradient">
                      <o:fill v:ext="view" type="gradientUnscaled"/>
                    </v:fill>
                    <v:textbox>
                      <w:txbxContent>
                        <w:p w:rsidR="00E60E54" w:rsidRDefault="00290F20">
                          <w:pPr>
                            <w:jc w:val="center"/>
                            <w:rPr>
                              <w:rFonts w:ascii="仿宋" w:eastAsia="仿宋" w:hAnsi="仿宋" w:cs="仿宋"/>
                              <w:szCs w:val="21"/>
                            </w:rPr>
                          </w:pPr>
                          <w:r>
                            <w:rPr>
                              <w:rFonts w:ascii="仿宋" w:eastAsia="仿宋" w:hAnsi="仿宋" w:cs="仿宋" w:hint="eastAsia"/>
                              <w:szCs w:val="21"/>
                            </w:rPr>
                            <w:t>有异议，评议小组复议</w:t>
                          </w:r>
                        </w:p>
                      </w:txbxContent>
                    </v:textbox>
                  </v:shape>
                  <v:line id="直接连接符 7" o:spid="_x0000_s1037" style="position:absolute;visibility:visible;mso-wrap-style:square" from="8588,48233" to="8588,486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UXMEAAADbAAAADwAAAGRycy9kb3ducmV2LnhtbERPz2vCMBS+C/4P4Qm72dQN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DFRcwQAAANsAAAAPAAAAAAAAAAAAAAAA&#10;AKECAABkcnMvZG93bnJldi54bWxQSwUGAAAAAAQABAD5AAAAjwMAAAAA&#10;">
                    <v:stroke endarrow="block"/>
                  </v:line>
                  <v:shape id="直接箭头连接符 5" o:spid="_x0000_s1038" type="#_x0000_t32" style="position:absolute;left:10005;top:46980;width:6;height:42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MMXgcYAAADbAAAADwAAAGRycy9kb3ducmV2LnhtbESPT2vCQBTE7wW/w/KE3urGlhaNriJC&#10;S7H04B+C3h7ZZxLMvg27axL76buFgsdhZn7DzJe9qUVLzleWFYxHCQji3OqKCwWH/fvTBIQPyBpr&#10;y6TgRh6Wi8HDHFNtO95SuwuFiBD2KSooQ2hSKX1ekkE/sg1x9M7WGQxRukJqh12Em1o+J8mbNFhx&#10;XCixoXVJ+WV3NQqOX9Nrdsu+aZONp5sTOuN/9h9KPQ771QxEoD7cw//tT63g5R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TDF4HGAAAA2wAAAA8AAAAAAAAA&#10;AAAAAAAAoQIAAGRycy9kb3ducmV2LnhtbFBLBQYAAAAABAAEAPkAAACUAwAAAAA=&#10;">
                    <v:stroke endarrow="block"/>
                  </v:shape>
                </v:group>
                <v:group id="组合 42" o:spid="_x0000_s1039" style="position:absolute;left:6460;top:47844;width:6966;height:2568" coordorigin="6472,53785" coordsize="6966,330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RDW68QAAADbAAAADwAAAGRycy9kb3ducmV2LnhtbESPQYvCMBSE78L+h/AW&#10;vGlaVxepRhHZFQ8iqAvi7dE822LzUppsW/+9EQSPw8x8w8yXnSlFQ7UrLCuIhxEI4tTqgjMFf6ff&#10;wRSE88gaS8uk4E4OlouP3hwTbVs+UHP0mQgQdgkqyL2vEildmpNBN7QVcfCutjbog6wzqWtsA9yU&#10;chRF39JgwWEhx4rWOaW3479RsGmxXX3FP83udl3fL6fJ/ryLSan+Z7eagfDU+Xf41d5qBe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RDW68QAAADbAAAA&#10;DwAAAAAAAAAAAAAAAACqAgAAZHJzL2Rvd25yZXYueG1sUEsFBgAAAAAEAAQA+gAAAJsDAAAAAA==&#10;">
                  <v:group id="组合 39" o:spid="_x0000_s1040" style="position:absolute;left:6472;top:53785;width:6966;height:1302" coordorigin="6472,53785" coordsize="6966,13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xzcMQAAADbAAAADwAAAGRycy9kb3ducmV2LnhtbESPT4vCMBTE7wt+h/AE&#10;b2tadUWqUURc8SCCf0C8PZpnW2xeSpNt67ffLAh7HGbmN8xi1ZlSNFS7wrKCeBiBIE6tLjhTcL18&#10;f85AOI+ssbRMCl7kYLXsfSww0bblEzVnn4kAYZeggtz7KpHSpTkZdENbEQfvYWuDPsg6k7rGNsBN&#10;KUdRNJUGCw4LOVa0ySl9nn+Mgl2L7Xocb5vD87F53S9fx9shJqUG/W49B+Gp8//hd3uvFUzG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lxzcMQAAADbAAAA&#10;DwAAAAAAAAAAAAAAAACqAgAAZHJzL2Rvd25yZXYueG1sUEsFBgAAAAAEAAQA+gAAAJsDAAAAAA==&#10;">
                    <v:shape id="文本框 8" o:spid="_x0000_s1041" type="#_x0000_t202" style="position:absolute;left:6472;top:53785;width:6966;height:6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5nlcEA&#10;AADbAAAADwAAAGRycy9kb3ducmV2LnhtbESPzarCMBSE94LvEI5wN6JpFUSqUUQQdOffwuWxObbF&#10;5qQ2UXt9eiMILoeZ+YaZzhtTigfVrrCsIO5HIIhTqwvOFBwPq94YhPPIGkvLpOCfHMxn7dYUE22f&#10;vKPH3mciQNglqCD3vkqkdGlOBl3fVsTBu9jaoA+yzqSu8RngppSDKBpJgwWHhRwrWuaUXvd3o6B7&#10;G0fG0Pm03Vzi17XajA4LRqX+Os1iAsJT43/hb3utFQxj+HwJP0DO3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s+Z5XBAAAA2wAAAA8AAAAAAAAAAAAAAAAAmAIAAGRycy9kb3du&#10;cmV2LnhtbFBLBQYAAAAABAAEAPUAAACGAwAAAAA=&#10;">
                      <v:fill angle="90" focus="100%" type="gradient">
                        <o:fill v:ext="view" type="gradientUnscaled"/>
                      </v:fill>
                      <v:textbox>
                        <w:txbxContent>
                          <w:p w:rsidR="00E60E54" w:rsidRDefault="00290F20">
                            <w:pPr>
                              <w:jc w:val="center"/>
                              <w:rPr>
                                <w:rFonts w:ascii="仿宋" w:eastAsia="仿宋" w:hAnsi="仿宋" w:cs="仿宋"/>
                                <w:szCs w:val="21"/>
                              </w:rPr>
                            </w:pPr>
                            <w:r>
                              <w:rPr>
                                <w:rFonts w:ascii="仿宋" w:eastAsia="仿宋" w:hAnsi="仿宋" w:cs="仿宋" w:hint="eastAsia"/>
                                <w:szCs w:val="21"/>
                              </w:rPr>
                              <w:t>无异议，经济学院综合素质测评领导小组审议</w:t>
                            </w:r>
                          </w:p>
                        </w:txbxContent>
                      </v:textbox>
                    </v:shape>
                    <v:line id="直接连接符 9" o:spid="_x0000_s1042" style="position:absolute;visibility:visible;mso-wrap-style:square" from="9896,54465" to="9898,550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pJvsMQAAADbAAAADwAAAGRycy9kb3ducmV2LnhtbESPT2sCMRTE74V+h/AK3mpWhaqrUUoX&#10;wYMt+AfPz81zs3TzsmzSNX77plDwOMzMb5jlOtpG9NT52rGC0TADQVw6XXOl4HTcvM5A+ICssXFM&#10;Cu7kYb16flpirt2N99QfQiUShH2OCkwIbS6lLw1Z9EPXEifv6jqLIcmukrrDW4LbRo6z7E1arDkt&#10;GGzpw1D5ffixCqam2MupLHbHr6KvR/P4Gc+XuVKDl/i+ABEohkf4v73VCiZj+Pu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mkm+wxAAAANsAAAAPAAAAAAAAAAAA&#10;AAAAAKECAABkcnMvZG93bnJldi54bWxQSwUGAAAAAAQABAD5AAAAkgMAAAAA&#10;">
                      <v:stroke endarrow="block"/>
                    </v:line>
                  </v:group>
                  <v:group id="组合 38" o:spid="_x0000_s1043" style="position:absolute;left:6472;top:55067;width:6966;height:2021" coordorigin="6472,53604" coordsize="6966,202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bXrBMUAAADbAAAADwAAAGRycy9kb3ducmV2LnhtbESPT2vCQBTE70K/w/IK&#10;vdVN2rRIdBWRtvQgBZOCeHtkn0kw+zZkt/nz7V2h4HGYmd8wq81oGtFT52rLCuJ5BIK4sLrmUsFv&#10;/vm8AOE8ssbGMimYyMFm/TBbYartwAfqM1+KAGGXooLK+zaV0hUVGXRz2xIH72w7gz7IrpS6wyHA&#10;TSNfouhdGqw5LFTY0q6i4pL9GQVfAw7b1/ij31/Ou+mUv/0c9zEp9fQ4bpcgPI3+Hv5vf2sFS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G16wTFAAAA2wAA&#10;AA8AAAAAAAAAAAAAAAAAqgIAAGRycy9kb3ducmV2LnhtbFBLBQYAAAAABAAEAPoAAACcAwAAAAA=&#10;">
                    <v:shape id="文本框 10" o:spid="_x0000_s1044" type="#_x0000_t202" style="position:absolute;left:6474;top:53604;width:6964;height:6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BcecAA&#10;AADbAAAADwAAAGRycy9kb3ducmV2LnhtbESPzQrCMBCE74LvEFbwIpqqIFKNIoKgN/8OHtdmbYvN&#10;pjZRq09vBMHjMDPfMNN5bQrxoMrllhX0exEI4sTqnFMFx8OqOwbhPLLGwjIpeJGD+azZmGKs7ZN3&#10;9Nj7VAQIuxgVZN6XsZQuycig69mSOHgXWxn0QVap1BU+A9wUchBFI2kw57CQYUnLjJLr/m4UdG7j&#10;yBg6n7abS/99LTejw4JRqXarXkxAeKr9P/xrr7WC4RC+X8IPkLM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KBcecAAAADbAAAADwAAAAAAAAAAAAAAAACYAgAAZHJzL2Rvd25y&#10;ZXYueG1sUEsFBgAAAAAEAAQA9QAAAIUDAAAAAA==&#10;">
                      <v:fill angle="90" focus="100%" type="gradient">
                        <o:fill v:ext="view" type="gradientUnscaled"/>
                      </v:fill>
                      <v:textbox>
                        <w:txbxContent>
                          <w:p w:rsidR="00E60E54" w:rsidRDefault="00290F20">
                            <w:pPr>
                              <w:jc w:val="center"/>
                              <w:rPr>
                                <w:rFonts w:ascii="仿宋" w:eastAsia="仿宋" w:hAnsi="仿宋" w:cs="仿宋"/>
                                <w:szCs w:val="21"/>
                                <w:lang w:eastAsia="zh-Hans"/>
                              </w:rPr>
                            </w:pPr>
                            <w:r>
                              <w:rPr>
                                <w:rFonts w:ascii="仿宋" w:eastAsia="仿宋" w:hAnsi="仿宋" w:cs="仿宋" w:hint="eastAsia"/>
                                <w:szCs w:val="21"/>
                                <w:lang w:eastAsia="zh-Hans"/>
                              </w:rPr>
                              <w:t>报送</w:t>
                            </w:r>
                            <w:r>
                              <w:rPr>
                                <w:rFonts w:ascii="仿宋" w:eastAsia="仿宋" w:hAnsi="仿宋" w:cs="仿宋" w:hint="eastAsia"/>
                                <w:szCs w:val="21"/>
                              </w:rPr>
                              <w:t>研究生院</w:t>
                            </w:r>
                            <w:r>
                              <w:rPr>
                                <w:rFonts w:ascii="仿宋" w:eastAsia="仿宋" w:hAnsi="仿宋" w:cs="仿宋" w:hint="eastAsia"/>
                                <w:szCs w:val="21"/>
                                <w:lang w:eastAsia="zh-Hans"/>
                              </w:rPr>
                              <w:t>一份，</w:t>
                            </w:r>
                            <w:r>
                              <w:rPr>
                                <w:rFonts w:ascii="仿宋" w:eastAsia="仿宋" w:hAnsi="仿宋" w:cs="仿宋" w:hint="eastAsia"/>
                                <w:szCs w:val="21"/>
                              </w:rPr>
                              <w:t>经济学院</w:t>
                            </w:r>
                            <w:r>
                              <w:rPr>
                                <w:rFonts w:ascii="仿宋" w:eastAsia="仿宋" w:hAnsi="仿宋" w:cs="仿宋" w:hint="eastAsia"/>
                                <w:szCs w:val="21"/>
                                <w:lang w:eastAsia="zh-Hans"/>
                              </w:rPr>
                              <w:t>存档一份</w:t>
                            </w:r>
                          </w:p>
                        </w:txbxContent>
                      </v:textbox>
                    </v:shape>
                    <v:line id="直线 50" o:spid="_x0000_s1045" style="position:absolute;visibility:visible;mso-wrap-style:square" from="9912,54335" to="9914,549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lps8UAAADbAAAADwAAAGRycy9kb3ducmV2LnhtbESPzWrDMBCE74G+g9hCbomcBPLjRgkl&#10;JtBDW4gTet5aW8vUWhlLcdS3rwqFHIeZ+YbZ7qNtxUC9bxwrmE0zEMSV0w3XCi7n42QNwgdkja1j&#10;UvBDHva7h9EWc+1ufKKhDLVIEPY5KjAhdLmUvjJk0U9dR5y8L9dbDEn2tdQ93hLctnKeZUtpseG0&#10;YLCjg6Hqu7xaBStTnORKFq/n92JoZpv4Fj8+N0qNH+PzE4hAMdzD/+0XrWCxh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alps8UAAADbAAAADwAAAAAAAAAA&#10;AAAAAAChAgAAZHJzL2Rvd25yZXYueG1sUEsFBgAAAAAEAAQA+QAAAJMDAAAAAA==&#10;">
                      <v:stroke endarrow="block"/>
                    </v:line>
                    <v:shape id="文本框 51" o:spid="_x0000_s1046" type="#_x0000_t202" style="position:absolute;left:6472;top:54985;width:6964;height:6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5taesMA&#10;AADbAAAADwAAAGRycy9kb3ducmV2LnhtbESPQWvCQBSE74L/YXmCF9GNFlSiq0ihYG7V9ODxmX0m&#10;wezbmF2TtL/eLRR6HGbmG2a7700lWmpcaVnBfBaBIM6sLjlX8JV+TNcgnEfWWFkmBd/kYL8bDrYY&#10;a9vxidqzz0WAsItRQeF9HUvpsoIMupmtiYN3s41BH2STS91gF+CmkosoWkqDJYeFAmt6Lyi7n59G&#10;weSxjoyh6+Uzuc1/7nWyTA+MSo1H/WEDwlPv/8N/7aNW8LaC3y/hB8jd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5taesMAAADbAAAADwAAAAAAAAAAAAAAAACYAgAAZHJzL2Rv&#10;d25yZXYueG1sUEsFBgAAAAAEAAQA9QAAAIgDAAAAAA==&#10;">
                      <v:fill angle="90" focus="100%" type="gradient">
                        <o:fill v:ext="view" type="gradientUnscaled"/>
                      </v:fill>
                      <v:textbox>
                        <w:txbxContent>
                          <w:p w:rsidR="00E60E54" w:rsidRDefault="00290F20">
                            <w:pPr>
                              <w:jc w:val="center"/>
                              <w:rPr>
                                <w:rFonts w:ascii="仿宋" w:eastAsia="仿宋" w:hAnsi="仿宋" w:cs="仿宋"/>
                                <w:szCs w:val="21"/>
                              </w:rPr>
                            </w:pPr>
                            <w:r>
                              <w:rPr>
                                <w:rFonts w:ascii="仿宋" w:eastAsia="仿宋" w:hAnsi="仿宋" w:cs="仿宋" w:hint="eastAsia"/>
                                <w:szCs w:val="21"/>
                              </w:rPr>
                              <w:t>校研究生综合素质测评工作领导小组审定结果</w:t>
                            </w:r>
                          </w:p>
                        </w:txbxContent>
                      </v:textbox>
                    </v:shape>
                  </v:group>
                </v:group>
              </v:group>
            </w:pict>
          </mc:Fallback>
        </mc:AlternateContent>
      </w:r>
    </w:p>
    <w:p w:rsidR="00E60E54" w:rsidRPr="00C61938" w:rsidRDefault="00E60E54">
      <w:pPr>
        <w:widowControl/>
        <w:spacing w:line="440" w:lineRule="exact"/>
        <w:rPr>
          <w:rFonts w:ascii="仿宋" w:eastAsia="仿宋" w:hAnsi="仿宋" w:cs="仿宋"/>
          <w:b/>
          <w:sz w:val="24"/>
        </w:rPr>
      </w:pPr>
    </w:p>
    <w:p w:rsidR="00E60E54" w:rsidRPr="00C61938" w:rsidRDefault="00E60E54">
      <w:pPr>
        <w:widowControl/>
        <w:spacing w:line="440" w:lineRule="exact"/>
        <w:rPr>
          <w:rFonts w:ascii="仿宋" w:eastAsia="仿宋" w:hAnsi="仿宋" w:cs="仿宋"/>
          <w:b/>
          <w:sz w:val="24"/>
        </w:rPr>
      </w:pPr>
    </w:p>
    <w:p w:rsidR="00E60E54" w:rsidRPr="00C61938" w:rsidRDefault="00E60E54">
      <w:pPr>
        <w:widowControl/>
        <w:spacing w:line="440" w:lineRule="exact"/>
        <w:rPr>
          <w:rFonts w:ascii="仿宋" w:eastAsia="仿宋" w:hAnsi="仿宋" w:cs="仿宋"/>
          <w:b/>
          <w:sz w:val="24"/>
        </w:rPr>
      </w:pPr>
    </w:p>
    <w:p w:rsidR="00E60E54" w:rsidRPr="00C61938" w:rsidRDefault="00E60E54">
      <w:pPr>
        <w:widowControl/>
        <w:spacing w:line="440" w:lineRule="exact"/>
        <w:rPr>
          <w:rFonts w:ascii="仿宋" w:eastAsia="仿宋" w:hAnsi="仿宋" w:cs="仿宋"/>
          <w:b/>
          <w:sz w:val="24"/>
        </w:rPr>
      </w:pPr>
    </w:p>
    <w:p w:rsidR="00E60E54" w:rsidRPr="00C61938" w:rsidRDefault="00E60E54">
      <w:pPr>
        <w:widowControl/>
        <w:spacing w:line="440" w:lineRule="exact"/>
        <w:rPr>
          <w:rFonts w:ascii="仿宋" w:eastAsia="仿宋" w:hAnsi="仿宋" w:cs="仿宋"/>
          <w:b/>
          <w:sz w:val="24"/>
        </w:rPr>
      </w:pPr>
    </w:p>
    <w:p w:rsidR="00E60E54" w:rsidRPr="00C61938" w:rsidRDefault="00E60E54">
      <w:pPr>
        <w:widowControl/>
        <w:spacing w:line="440" w:lineRule="exact"/>
        <w:rPr>
          <w:rFonts w:ascii="仿宋" w:eastAsia="仿宋" w:hAnsi="仿宋" w:cs="仿宋"/>
          <w:b/>
          <w:sz w:val="24"/>
        </w:rPr>
      </w:pPr>
    </w:p>
    <w:p w:rsidR="00E60E54" w:rsidRPr="00C61938" w:rsidRDefault="00E60E54">
      <w:pPr>
        <w:widowControl/>
        <w:spacing w:line="440" w:lineRule="exact"/>
        <w:rPr>
          <w:rFonts w:ascii="仿宋" w:eastAsia="仿宋" w:hAnsi="仿宋" w:cs="仿宋"/>
          <w:b/>
          <w:sz w:val="24"/>
        </w:rPr>
      </w:pPr>
    </w:p>
    <w:p w:rsidR="00E60E54" w:rsidRPr="00C61938" w:rsidRDefault="00E60E54">
      <w:pPr>
        <w:widowControl/>
        <w:spacing w:line="440" w:lineRule="exact"/>
        <w:rPr>
          <w:rFonts w:ascii="仿宋" w:eastAsia="仿宋" w:hAnsi="仿宋" w:cs="仿宋"/>
          <w:b/>
          <w:sz w:val="24"/>
        </w:rPr>
      </w:pPr>
    </w:p>
    <w:p w:rsidR="00E60E54" w:rsidRPr="00C61938" w:rsidRDefault="0092056E">
      <w:pPr>
        <w:widowControl/>
        <w:spacing w:line="440" w:lineRule="exact"/>
        <w:rPr>
          <w:rFonts w:ascii="仿宋" w:eastAsia="仿宋" w:hAnsi="仿宋" w:cs="仿宋"/>
          <w:b/>
          <w:sz w:val="24"/>
        </w:rPr>
      </w:pPr>
      <w:r>
        <w:rPr>
          <w:rFonts w:ascii="仿宋" w:eastAsia="仿宋" w:hAnsi="仿宋" w:cs="仿宋" w:hint="eastAsia"/>
          <w:b/>
          <w:sz w:val="24"/>
        </w:rPr>
        <w:t xml:space="preserve">    </w:t>
      </w:r>
    </w:p>
    <w:p w:rsidR="00E60E54" w:rsidRPr="00C61938" w:rsidRDefault="00E60E54">
      <w:pPr>
        <w:widowControl/>
        <w:spacing w:line="440" w:lineRule="exact"/>
        <w:rPr>
          <w:rFonts w:ascii="仿宋" w:eastAsia="仿宋" w:hAnsi="仿宋" w:cs="仿宋"/>
          <w:b/>
          <w:sz w:val="24"/>
        </w:rPr>
      </w:pPr>
    </w:p>
    <w:p w:rsidR="00E60E54" w:rsidRPr="00C61938" w:rsidRDefault="00E60E54">
      <w:pPr>
        <w:widowControl/>
        <w:spacing w:line="440" w:lineRule="exact"/>
        <w:rPr>
          <w:rFonts w:ascii="仿宋" w:eastAsia="仿宋" w:hAnsi="仿宋" w:cs="仿宋"/>
          <w:b/>
          <w:sz w:val="24"/>
        </w:rPr>
      </w:pPr>
    </w:p>
    <w:p w:rsidR="00E60E54" w:rsidRPr="00C61938" w:rsidRDefault="00E60E54">
      <w:pPr>
        <w:adjustRightInd w:val="0"/>
        <w:snapToGrid w:val="0"/>
        <w:spacing w:line="560" w:lineRule="exact"/>
        <w:ind w:firstLineChars="200" w:firstLine="602"/>
        <w:jc w:val="center"/>
        <w:rPr>
          <w:rFonts w:ascii="仿宋" w:eastAsia="仿宋" w:hAnsi="仿宋" w:cs="仿宋"/>
          <w:b/>
          <w:bCs/>
          <w:sz w:val="30"/>
          <w:szCs w:val="30"/>
        </w:rPr>
      </w:pPr>
    </w:p>
    <w:p w:rsidR="00E60E54" w:rsidRPr="00C61938" w:rsidRDefault="00E60E54">
      <w:pPr>
        <w:adjustRightInd w:val="0"/>
        <w:snapToGrid w:val="0"/>
        <w:spacing w:line="560" w:lineRule="exact"/>
        <w:ind w:firstLineChars="200" w:firstLine="602"/>
        <w:jc w:val="center"/>
        <w:rPr>
          <w:rFonts w:ascii="仿宋" w:eastAsia="仿宋" w:hAnsi="仿宋" w:cs="仿宋"/>
          <w:b/>
          <w:bCs/>
          <w:sz w:val="30"/>
          <w:szCs w:val="30"/>
        </w:rPr>
      </w:pPr>
    </w:p>
    <w:p w:rsidR="00E60E54" w:rsidRPr="00C61938" w:rsidRDefault="00E60E54">
      <w:pPr>
        <w:adjustRightInd w:val="0"/>
        <w:snapToGrid w:val="0"/>
        <w:spacing w:line="560" w:lineRule="exact"/>
        <w:ind w:firstLineChars="200" w:firstLine="602"/>
        <w:jc w:val="center"/>
        <w:rPr>
          <w:rFonts w:ascii="仿宋" w:eastAsia="仿宋" w:hAnsi="仿宋" w:cs="仿宋"/>
          <w:b/>
          <w:bCs/>
          <w:sz w:val="30"/>
          <w:szCs w:val="30"/>
        </w:rPr>
      </w:pPr>
    </w:p>
    <w:p w:rsidR="00E60E54" w:rsidRPr="00C61938" w:rsidRDefault="00290F20">
      <w:pPr>
        <w:adjustRightInd w:val="0"/>
        <w:snapToGrid w:val="0"/>
        <w:spacing w:line="560" w:lineRule="exact"/>
        <w:ind w:firstLineChars="200" w:firstLine="602"/>
        <w:jc w:val="center"/>
        <w:rPr>
          <w:rFonts w:ascii="仿宋" w:eastAsia="仿宋" w:hAnsi="仿宋" w:cs="仿宋"/>
          <w:b/>
          <w:bCs/>
          <w:sz w:val="30"/>
          <w:szCs w:val="30"/>
        </w:rPr>
      </w:pPr>
      <w:r w:rsidRPr="00C61938">
        <w:rPr>
          <w:rFonts w:ascii="仿宋" w:eastAsia="仿宋" w:hAnsi="仿宋" w:cs="仿宋" w:hint="eastAsia"/>
          <w:b/>
          <w:bCs/>
          <w:sz w:val="30"/>
          <w:szCs w:val="30"/>
        </w:rPr>
        <w:t>第三章  评定标准</w:t>
      </w:r>
    </w:p>
    <w:p w:rsidR="00E60E54" w:rsidRPr="00C61938" w:rsidRDefault="00290F20">
      <w:pPr>
        <w:adjustRightInd w:val="0"/>
        <w:snapToGrid w:val="0"/>
        <w:spacing w:line="560" w:lineRule="exact"/>
        <w:ind w:firstLineChars="200" w:firstLine="602"/>
        <w:rPr>
          <w:rFonts w:ascii="仿宋" w:eastAsia="仿宋" w:hAnsi="仿宋" w:cs="仿宋"/>
          <w:sz w:val="30"/>
          <w:szCs w:val="30"/>
        </w:rPr>
      </w:pPr>
      <w:r w:rsidRPr="00C61938">
        <w:rPr>
          <w:rFonts w:ascii="仿宋" w:eastAsia="仿宋" w:hAnsi="仿宋" w:cs="仿宋" w:hint="eastAsia"/>
          <w:b/>
          <w:bCs/>
          <w:sz w:val="30"/>
          <w:szCs w:val="30"/>
        </w:rPr>
        <w:t>第九条</w:t>
      </w:r>
      <w:r w:rsidRPr="00C61938">
        <w:rPr>
          <w:rFonts w:ascii="仿宋" w:eastAsia="仿宋" w:hAnsi="仿宋" w:cs="仿宋" w:hint="eastAsia"/>
          <w:sz w:val="30"/>
          <w:szCs w:val="30"/>
        </w:rPr>
        <w:t xml:space="preserve"> 研究生综合素质测评重点在研究生日常行为表现上，主要考察研究生在上一学年德智体美劳五个方面的综合表现。</w:t>
      </w:r>
    </w:p>
    <w:p w:rsidR="00E60E54" w:rsidRPr="00C61938" w:rsidRDefault="00290F20">
      <w:pPr>
        <w:adjustRightInd w:val="0"/>
        <w:snapToGrid w:val="0"/>
        <w:spacing w:line="560" w:lineRule="exact"/>
        <w:ind w:firstLineChars="200" w:firstLine="602"/>
        <w:rPr>
          <w:rFonts w:ascii="仿宋" w:eastAsia="仿宋" w:hAnsi="仿宋" w:cs="仿宋"/>
          <w:sz w:val="30"/>
          <w:szCs w:val="30"/>
        </w:rPr>
      </w:pPr>
      <w:r w:rsidRPr="00C61938">
        <w:rPr>
          <w:rFonts w:ascii="仿宋" w:eastAsia="仿宋" w:hAnsi="仿宋" w:cs="仿宋" w:hint="eastAsia"/>
          <w:b/>
          <w:bCs/>
          <w:sz w:val="30"/>
          <w:szCs w:val="30"/>
        </w:rPr>
        <w:t>第十条</w:t>
      </w:r>
      <w:r w:rsidRPr="00C61938">
        <w:rPr>
          <w:rFonts w:ascii="仿宋" w:eastAsia="仿宋" w:hAnsi="仿宋" w:cs="仿宋" w:hint="eastAsia"/>
          <w:sz w:val="30"/>
          <w:szCs w:val="30"/>
        </w:rPr>
        <w:t xml:space="preserve"> 德育测评是对研究生思想政治、道德修养、遵纪守法、集体活动、社会服务等方面表现的综合评价。</w:t>
      </w:r>
    </w:p>
    <w:p w:rsidR="00E60E54" w:rsidRPr="00C61938" w:rsidRDefault="00290F20">
      <w:pPr>
        <w:adjustRightInd w:val="0"/>
        <w:snapToGrid w:val="0"/>
        <w:spacing w:line="560" w:lineRule="exact"/>
        <w:ind w:firstLineChars="200" w:firstLine="602"/>
        <w:rPr>
          <w:rFonts w:ascii="仿宋" w:eastAsia="仿宋" w:hAnsi="仿宋" w:cs="仿宋"/>
          <w:sz w:val="30"/>
          <w:szCs w:val="30"/>
        </w:rPr>
      </w:pPr>
      <w:r w:rsidRPr="00C61938">
        <w:rPr>
          <w:rFonts w:ascii="仿宋" w:eastAsia="仿宋" w:hAnsi="仿宋" w:cs="仿宋" w:hint="eastAsia"/>
          <w:b/>
          <w:bCs/>
          <w:sz w:val="30"/>
          <w:szCs w:val="30"/>
        </w:rPr>
        <w:t>第十一条</w:t>
      </w:r>
      <w:r w:rsidRPr="00C61938">
        <w:rPr>
          <w:rFonts w:ascii="仿宋" w:eastAsia="仿宋" w:hAnsi="仿宋" w:cs="仿宋" w:hint="eastAsia"/>
          <w:sz w:val="30"/>
          <w:szCs w:val="30"/>
        </w:rPr>
        <w:t xml:space="preserve"> 智育测评是对研究生的学业成绩、科研能力和实践创新能力等方面的综合评价。</w:t>
      </w:r>
    </w:p>
    <w:p w:rsidR="00E60E54" w:rsidRPr="00C61938" w:rsidRDefault="00290F20">
      <w:pPr>
        <w:adjustRightInd w:val="0"/>
        <w:snapToGrid w:val="0"/>
        <w:spacing w:line="560" w:lineRule="exact"/>
        <w:ind w:firstLineChars="200" w:firstLine="602"/>
        <w:rPr>
          <w:rFonts w:ascii="仿宋" w:eastAsia="仿宋" w:hAnsi="仿宋" w:cs="仿宋"/>
          <w:sz w:val="30"/>
          <w:szCs w:val="30"/>
        </w:rPr>
      </w:pPr>
      <w:r w:rsidRPr="00C61938">
        <w:rPr>
          <w:rFonts w:ascii="仿宋" w:eastAsia="仿宋" w:hAnsi="仿宋" w:cs="仿宋" w:hint="eastAsia"/>
          <w:b/>
          <w:bCs/>
          <w:sz w:val="30"/>
          <w:szCs w:val="30"/>
        </w:rPr>
        <w:t>第十二条</w:t>
      </w:r>
      <w:r w:rsidRPr="00C61938">
        <w:rPr>
          <w:rFonts w:ascii="仿宋" w:eastAsia="仿宋" w:hAnsi="仿宋" w:cs="仿宋" w:hint="eastAsia"/>
          <w:sz w:val="30"/>
          <w:szCs w:val="30"/>
        </w:rPr>
        <w:t xml:space="preserve"> 体育测评是对研究生参加学校规定的体育活动和自觉参与各项课外体育锻炼活动情况的综合评价。</w:t>
      </w:r>
    </w:p>
    <w:p w:rsidR="00E60E54" w:rsidRPr="00C61938" w:rsidRDefault="00290F20">
      <w:pPr>
        <w:adjustRightInd w:val="0"/>
        <w:snapToGrid w:val="0"/>
        <w:spacing w:line="560" w:lineRule="exact"/>
        <w:ind w:firstLineChars="200" w:firstLine="602"/>
        <w:rPr>
          <w:rFonts w:ascii="仿宋" w:eastAsia="仿宋" w:hAnsi="仿宋" w:cs="仿宋"/>
          <w:sz w:val="30"/>
          <w:szCs w:val="30"/>
        </w:rPr>
      </w:pPr>
      <w:r w:rsidRPr="00C61938">
        <w:rPr>
          <w:rFonts w:ascii="仿宋" w:eastAsia="仿宋" w:hAnsi="仿宋" w:cs="仿宋" w:hint="eastAsia"/>
          <w:b/>
          <w:bCs/>
          <w:sz w:val="30"/>
          <w:szCs w:val="30"/>
        </w:rPr>
        <w:t>第十三条</w:t>
      </w:r>
      <w:r w:rsidRPr="00C61938">
        <w:rPr>
          <w:rFonts w:ascii="仿宋" w:eastAsia="仿宋" w:hAnsi="仿宋" w:cs="仿宋" w:hint="eastAsia"/>
          <w:sz w:val="30"/>
          <w:szCs w:val="30"/>
        </w:rPr>
        <w:t xml:space="preserve"> 美育测评是对研究生在传承和创新中华优秀传统文化、审美和人文素养等方面的综合评价。</w:t>
      </w:r>
    </w:p>
    <w:p w:rsidR="00E60E54" w:rsidRPr="00C61938" w:rsidRDefault="00290F20">
      <w:pPr>
        <w:adjustRightInd w:val="0"/>
        <w:snapToGrid w:val="0"/>
        <w:spacing w:line="560" w:lineRule="exact"/>
        <w:ind w:firstLineChars="200" w:firstLine="602"/>
        <w:rPr>
          <w:rFonts w:ascii="仿宋" w:eastAsia="仿宋" w:hAnsi="仿宋" w:cs="仿宋"/>
          <w:sz w:val="30"/>
          <w:szCs w:val="30"/>
        </w:rPr>
      </w:pPr>
      <w:r w:rsidRPr="00C61938">
        <w:rPr>
          <w:rFonts w:ascii="仿宋" w:eastAsia="仿宋" w:hAnsi="仿宋" w:cs="仿宋" w:hint="eastAsia"/>
          <w:b/>
          <w:bCs/>
          <w:sz w:val="30"/>
          <w:szCs w:val="30"/>
        </w:rPr>
        <w:lastRenderedPageBreak/>
        <w:t>第十四条</w:t>
      </w:r>
      <w:r w:rsidRPr="00C61938">
        <w:rPr>
          <w:rFonts w:ascii="仿宋" w:eastAsia="仿宋" w:hAnsi="仿宋" w:cs="仿宋" w:hint="eastAsia"/>
          <w:sz w:val="30"/>
          <w:szCs w:val="30"/>
        </w:rPr>
        <w:t xml:space="preserve"> 劳育测评是对研究生具有的崇尚劳动、尊重劳动、辛勤劳动、诚实劳动的精神和行动，以及对参与社会劳动实践、创造性劳动等方面的综合评价。</w:t>
      </w:r>
    </w:p>
    <w:p w:rsidR="00E60E54" w:rsidRPr="00C61938" w:rsidRDefault="00290F20">
      <w:pPr>
        <w:adjustRightInd w:val="0"/>
        <w:snapToGrid w:val="0"/>
        <w:spacing w:line="560" w:lineRule="exact"/>
        <w:ind w:firstLineChars="200" w:firstLine="602"/>
        <w:rPr>
          <w:rFonts w:ascii="仿宋" w:eastAsia="仿宋" w:hAnsi="仿宋" w:cs="仿宋"/>
          <w:b/>
          <w:sz w:val="30"/>
          <w:szCs w:val="30"/>
        </w:rPr>
      </w:pPr>
      <w:r w:rsidRPr="00C61938">
        <w:rPr>
          <w:rFonts w:ascii="仿宋" w:eastAsia="仿宋" w:hAnsi="仿宋" w:cs="仿宋" w:hint="eastAsia"/>
          <w:b/>
          <w:sz w:val="30"/>
          <w:szCs w:val="30"/>
        </w:rPr>
        <w:t xml:space="preserve">第十五条 </w:t>
      </w:r>
      <w:r w:rsidRPr="00C61938">
        <w:rPr>
          <w:rFonts w:ascii="仿宋" w:eastAsia="仿宋" w:hAnsi="仿宋" w:cs="仿宋" w:hint="eastAsia"/>
          <w:bCs/>
          <w:sz w:val="30"/>
          <w:szCs w:val="30"/>
        </w:rPr>
        <w:t>德育、智育、体育、美育和劳育五个单项测评等次的认定：单项测评分在达到75分及以上，且班级排名前40%及以上的，评定等次为优秀；测评分达到65分及以上，且排名在前70%及以上者，评定等次为良好；测评分高于60分及以上的，评定等次认定为合格；单项成绩低于60分的或有其他认定为不合格情况的，评定等次为不合格。</w:t>
      </w:r>
    </w:p>
    <w:p w:rsidR="00E60E54" w:rsidRPr="00C61938" w:rsidRDefault="00290F20">
      <w:pPr>
        <w:numPr>
          <w:ilvl w:val="255"/>
          <w:numId w:val="0"/>
        </w:numPr>
        <w:adjustRightInd w:val="0"/>
        <w:snapToGrid w:val="0"/>
        <w:spacing w:line="560" w:lineRule="exact"/>
        <w:ind w:firstLineChars="200" w:firstLine="602"/>
        <w:rPr>
          <w:rFonts w:ascii="仿宋" w:eastAsia="仿宋" w:hAnsi="仿宋" w:cs="仿宋"/>
          <w:bCs/>
          <w:sz w:val="30"/>
          <w:szCs w:val="30"/>
        </w:rPr>
      </w:pPr>
      <w:r w:rsidRPr="00C61938">
        <w:rPr>
          <w:rFonts w:ascii="仿宋" w:eastAsia="仿宋" w:hAnsi="仿宋" w:cs="仿宋" w:hint="eastAsia"/>
          <w:b/>
          <w:sz w:val="30"/>
          <w:szCs w:val="30"/>
        </w:rPr>
        <w:t>第十六条</w:t>
      </w:r>
      <w:r w:rsidRPr="00C61938">
        <w:rPr>
          <w:rFonts w:ascii="仿宋" w:eastAsia="仿宋" w:hAnsi="仿宋" w:cs="仿宋" w:hint="eastAsia"/>
          <w:bCs/>
          <w:sz w:val="30"/>
          <w:szCs w:val="30"/>
        </w:rPr>
        <w:t xml:space="preserve"> 综合素质测评等次认定：根据德育、智育、体育、美育、劳育五个单项的测评等次可直接得出综合素质测评等次。</w:t>
      </w:r>
    </w:p>
    <w:p w:rsidR="00E60E54" w:rsidRPr="00C61938" w:rsidRDefault="00290F20">
      <w:pPr>
        <w:widowControl/>
        <w:jc w:val="center"/>
        <w:rPr>
          <w:rFonts w:ascii="仿宋" w:eastAsia="仿宋" w:hAnsi="仿宋" w:cs="仿宋"/>
          <w:bCs/>
          <w:sz w:val="28"/>
          <w:szCs w:val="28"/>
        </w:rPr>
      </w:pPr>
      <w:r w:rsidRPr="00C61938">
        <w:rPr>
          <w:rFonts w:ascii="仿宋" w:eastAsia="仿宋" w:hAnsi="仿宋" w:cs="仿宋" w:hint="eastAsia"/>
          <w:b/>
          <w:bCs/>
          <w:kern w:val="0"/>
          <w:sz w:val="28"/>
          <w:szCs w:val="28"/>
          <w:lang w:bidi="ar"/>
        </w:rPr>
        <w:t>表2：研究生</w:t>
      </w:r>
      <w:r w:rsidRPr="00C61938">
        <w:rPr>
          <w:rFonts w:ascii="仿宋" w:eastAsia="仿宋" w:hAnsi="仿宋" w:cs="仿宋"/>
          <w:b/>
          <w:bCs/>
          <w:kern w:val="0"/>
          <w:sz w:val="28"/>
          <w:szCs w:val="28"/>
          <w:lang w:bidi="ar"/>
        </w:rPr>
        <w:t>综合素质测评等次评定标准</w:t>
      </w:r>
    </w:p>
    <w:tbl>
      <w:tblPr>
        <w:tblStyle w:val="a8"/>
        <w:tblW w:w="9252" w:type="dxa"/>
        <w:jc w:val="center"/>
        <w:tblLook w:val="04A0" w:firstRow="1" w:lastRow="0" w:firstColumn="1" w:lastColumn="0" w:noHBand="0" w:noVBand="1"/>
      </w:tblPr>
      <w:tblGrid>
        <w:gridCol w:w="1826"/>
        <w:gridCol w:w="7426"/>
      </w:tblGrid>
      <w:tr w:rsidR="00C61938" w:rsidRPr="00C61938">
        <w:trPr>
          <w:jc w:val="center"/>
        </w:trPr>
        <w:tc>
          <w:tcPr>
            <w:tcW w:w="1826" w:type="dxa"/>
            <w:vAlign w:val="center"/>
          </w:tcPr>
          <w:p w:rsidR="00E60E54" w:rsidRPr="00C61938" w:rsidRDefault="00290F20">
            <w:pPr>
              <w:adjustRightInd w:val="0"/>
              <w:snapToGrid w:val="0"/>
              <w:spacing w:line="440" w:lineRule="exact"/>
              <w:jc w:val="center"/>
              <w:rPr>
                <w:rFonts w:ascii="仿宋" w:eastAsia="仿宋" w:hAnsi="仿宋" w:cs="仿宋"/>
                <w:bCs/>
                <w:sz w:val="24"/>
              </w:rPr>
            </w:pPr>
            <w:r w:rsidRPr="00C61938">
              <w:rPr>
                <w:rFonts w:ascii="仿宋" w:eastAsia="仿宋" w:hAnsi="仿宋" w:cs="仿宋" w:hint="eastAsia"/>
                <w:bCs/>
                <w:sz w:val="24"/>
              </w:rPr>
              <w:t>综合测评等次</w:t>
            </w:r>
          </w:p>
        </w:tc>
        <w:tc>
          <w:tcPr>
            <w:tcW w:w="7426" w:type="dxa"/>
            <w:vAlign w:val="center"/>
          </w:tcPr>
          <w:p w:rsidR="00E60E54" w:rsidRPr="00C61938" w:rsidRDefault="00290F20">
            <w:pPr>
              <w:adjustRightInd w:val="0"/>
              <w:snapToGrid w:val="0"/>
              <w:spacing w:line="440" w:lineRule="exact"/>
              <w:jc w:val="center"/>
              <w:rPr>
                <w:rFonts w:ascii="仿宋" w:eastAsia="仿宋" w:hAnsi="仿宋" w:cs="仿宋"/>
                <w:bCs/>
                <w:sz w:val="24"/>
              </w:rPr>
            </w:pPr>
            <w:r w:rsidRPr="00C61938">
              <w:rPr>
                <w:rFonts w:ascii="仿宋" w:eastAsia="仿宋" w:hAnsi="仿宋" w:cs="仿宋" w:hint="eastAsia"/>
                <w:bCs/>
                <w:sz w:val="24"/>
              </w:rPr>
              <w:t>评定标准</w:t>
            </w:r>
          </w:p>
        </w:tc>
      </w:tr>
      <w:tr w:rsidR="00C61938" w:rsidRPr="00C61938">
        <w:trPr>
          <w:jc w:val="center"/>
        </w:trPr>
        <w:tc>
          <w:tcPr>
            <w:tcW w:w="1826" w:type="dxa"/>
            <w:vAlign w:val="center"/>
          </w:tcPr>
          <w:p w:rsidR="00E60E54" w:rsidRPr="00C61938" w:rsidRDefault="00290F20">
            <w:pPr>
              <w:adjustRightInd w:val="0"/>
              <w:snapToGrid w:val="0"/>
              <w:spacing w:line="440" w:lineRule="exact"/>
              <w:jc w:val="center"/>
              <w:rPr>
                <w:rFonts w:ascii="仿宋" w:eastAsia="仿宋" w:hAnsi="仿宋" w:cs="仿宋"/>
                <w:bCs/>
                <w:sz w:val="24"/>
              </w:rPr>
            </w:pPr>
            <w:r w:rsidRPr="00C61938">
              <w:rPr>
                <w:rFonts w:ascii="仿宋" w:eastAsia="仿宋" w:hAnsi="仿宋" w:cs="仿宋" w:hint="eastAsia"/>
                <w:bCs/>
                <w:sz w:val="24"/>
              </w:rPr>
              <w:t>优秀</w:t>
            </w:r>
          </w:p>
        </w:tc>
        <w:tc>
          <w:tcPr>
            <w:tcW w:w="7426" w:type="dxa"/>
            <w:vAlign w:val="center"/>
          </w:tcPr>
          <w:p w:rsidR="00E60E54" w:rsidRPr="00C61938" w:rsidRDefault="00290F20">
            <w:pPr>
              <w:adjustRightInd w:val="0"/>
              <w:snapToGrid w:val="0"/>
              <w:spacing w:line="440" w:lineRule="exact"/>
              <w:jc w:val="left"/>
              <w:rPr>
                <w:rFonts w:ascii="仿宋" w:eastAsia="仿宋" w:hAnsi="仿宋" w:cs="仿宋"/>
                <w:bCs/>
                <w:sz w:val="24"/>
              </w:rPr>
            </w:pPr>
            <w:r w:rsidRPr="00C61938">
              <w:rPr>
                <w:rFonts w:ascii="仿宋" w:eastAsia="仿宋" w:hAnsi="仿宋" w:cs="仿宋" w:hint="eastAsia"/>
                <w:bCs/>
                <w:sz w:val="24"/>
              </w:rPr>
              <w:t>德育和智育均为优秀等次，且体育、美育和劳育为良好或优秀等次。</w:t>
            </w:r>
          </w:p>
        </w:tc>
      </w:tr>
      <w:tr w:rsidR="00C61938" w:rsidRPr="00C61938">
        <w:trPr>
          <w:jc w:val="center"/>
        </w:trPr>
        <w:tc>
          <w:tcPr>
            <w:tcW w:w="1826" w:type="dxa"/>
            <w:vAlign w:val="center"/>
          </w:tcPr>
          <w:p w:rsidR="00E60E54" w:rsidRPr="00C61938" w:rsidRDefault="00290F20">
            <w:pPr>
              <w:adjustRightInd w:val="0"/>
              <w:snapToGrid w:val="0"/>
              <w:spacing w:line="440" w:lineRule="exact"/>
              <w:jc w:val="center"/>
              <w:rPr>
                <w:rFonts w:ascii="仿宋" w:eastAsia="仿宋" w:hAnsi="仿宋" w:cs="仿宋"/>
                <w:bCs/>
                <w:sz w:val="24"/>
              </w:rPr>
            </w:pPr>
            <w:r w:rsidRPr="00C61938">
              <w:rPr>
                <w:rFonts w:ascii="仿宋" w:eastAsia="仿宋" w:hAnsi="仿宋" w:cs="仿宋" w:hint="eastAsia"/>
                <w:bCs/>
                <w:sz w:val="24"/>
              </w:rPr>
              <w:t>良好</w:t>
            </w:r>
          </w:p>
        </w:tc>
        <w:tc>
          <w:tcPr>
            <w:tcW w:w="7426" w:type="dxa"/>
            <w:vAlign w:val="center"/>
          </w:tcPr>
          <w:p w:rsidR="00E60E54" w:rsidRPr="00C61938" w:rsidRDefault="00290F20">
            <w:pPr>
              <w:adjustRightInd w:val="0"/>
              <w:snapToGrid w:val="0"/>
              <w:spacing w:line="440" w:lineRule="exact"/>
              <w:jc w:val="left"/>
              <w:rPr>
                <w:rFonts w:ascii="仿宋" w:eastAsia="仿宋" w:hAnsi="仿宋" w:cs="仿宋"/>
                <w:bCs/>
                <w:sz w:val="24"/>
              </w:rPr>
            </w:pPr>
            <w:r w:rsidRPr="00C61938">
              <w:rPr>
                <w:rFonts w:ascii="仿宋" w:eastAsia="仿宋" w:hAnsi="仿宋" w:cs="仿宋" w:hint="eastAsia"/>
                <w:bCs/>
                <w:sz w:val="24"/>
              </w:rPr>
              <w:t>德育和智育均为良好等次及以上，且体育、美育和劳育等次为合格及以上。</w:t>
            </w:r>
          </w:p>
        </w:tc>
      </w:tr>
      <w:tr w:rsidR="00C61938" w:rsidRPr="00C61938">
        <w:trPr>
          <w:jc w:val="center"/>
        </w:trPr>
        <w:tc>
          <w:tcPr>
            <w:tcW w:w="1826" w:type="dxa"/>
            <w:vAlign w:val="center"/>
          </w:tcPr>
          <w:p w:rsidR="00E60E54" w:rsidRPr="00C61938" w:rsidRDefault="00290F20">
            <w:pPr>
              <w:adjustRightInd w:val="0"/>
              <w:snapToGrid w:val="0"/>
              <w:spacing w:line="440" w:lineRule="exact"/>
              <w:jc w:val="center"/>
              <w:rPr>
                <w:rFonts w:ascii="仿宋" w:eastAsia="仿宋" w:hAnsi="仿宋" w:cs="仿宋"/>
                <w:bCs/>
                <w:sz w:val="24"/>
              </w:rPr>
            </w:pPr>
            <w:r w:rsidRPr="00C61938">
              <w:rPr>
                <w:rFonts w:ascii="仿宋" w:eastAsia="仿宋" w:hAnsi="仿宋" w:cs="仿宋" w:hint="eastAsia"/>
                <w:bCs/>
                <w:sz w:val="24"/>
              </w:rPr>
              <w:t>合格</w:t>
            </w:r>
          </w:p>
        </w:tc>
        <w:tc>
          <w:tcPr>
            <w:tcW w:w="7426" w:type="dxa"/>
            <w:vAlign w:val="center"/>
          </w:tcPr>
          <w:p w:rsidR="00E60E54" w:rsidRPr="00C61938" w:rsidRDefault="00290F20">
            <w:pPr>
              <w:adjustRightInd w:val="0"/>
              <w:snapToGrid w:val="0"/>
              <w:spacing w:line="440" w:lineRule="exact"/>
              <w:jc w:val="left"/>
              <w:rPr>
                <w:rFonts w:ascii="仿宋" w:eastAsia="仿宋" w:hAnsi="仿宋" w:cs="仿宋"/>
                <w:bCs/>
                <w:sz w:val="24"/>
              </w:rPr>
            </w:pPr>
            <w:r w:rsidRPr="00C61938">
              <w:rPr>
                <w:rFonts w:ascii="仿宋" w:eastAsia="仿宋" w:hAnsi="仿宋" w:cs="仿宋" w:hint="eastAsia"/>
                <w:bCs/>
                <w:sz w:val="24"/>
              </w:rPr>
              <w:t>德育和智育均为合格等次以上，且体育、美育和劳育均为合格等次及以上或有一项不合格。</w:t>
            </w:r>
          </w:p>
        </w:tc>
      </w:tr>
      <w:tr w:rsidR="00C61938" w:rsidRPr="00C61938">
        <w:trPr>
          <w:jc w:val="center"/>
        </w:trPr>
        <w:tc>
          <w:tcPr>
            <w:tcW w:w="1826" w:type="dxa"/>
            <w:vAlign w:val="center"/>
          </w:tcPr>
          <w:p w:rsidR="00E60E54" w:rsidRPr="00C61938" w:rsidRDefault="00290F20">
            <w:pPr>
              <w:adjustRightInd w:val="0"/>
              <w:snapToGrid w:val="0"/>
              <w:spacing w:line="440" w:lineRule="exact"/>
              <w:jc w:val="center"/>
              <w:rPr>
                <w:rFonts w:ascii="仿宋" w:eastAsia="仿宋" w:hAnsi="仿宋" w:cs="仿宋"/>
                <w:bCs/>
                <w:sz w:val="24"/>
              </w:rPr>
            </w:pPr>
            <w:r w:rsidRPr="00C61938">
              <w:rPr>
                <w:rFonts w:ascii="仿宋" w:eastAsia="仿宋" w:hAnsi="仿宋" w:cs="仿宋" w:hint="eastAsia"/>
                <w:bCs/>
                <w:sz w:val="24"/>
              </w:rPr>
              <w:t>不合格</w:t>
            </w:r>
          </w:p>
        </w:tc>
        <w:tc>
          <w:tcPr>
            <w:tcW w:w="7426" w:type="dxa"/>
            <w:vAlign w:val="center"/>
          </w:tcPr>
          <w:p w:rsidR="00E60E54" w:rsidRPr="00C61938" w:rsidRDefault="00290F20">
            <w:pPr>
              <w:adjustRightInd w:val="0"/>
              <w:snapToGrid w:val="0"/>
              <w:spacing w:line="440" w:lineRule="exact"/>
              <w:jc w:val="left"/>
              <w:rPr>
                <w:rFonts w:ascii="仿宋" w:eastAsia="仿宋" w:hAnsi="仿宋" w:cs="仿宋"/>
                <w:bCs/>
                <w:sz w:val="24"/>
              </w:rPr>
            </w:pPr>
            <w:r w:rsidRPr="00C61938">
              <w:rPr>
                <w:rFonts w:ascii="仿宋" w:eastAsia="仿宋" w:hAnsi="仿宋" w:cs="仿宋" w:hint="eastAsia"/>
                <w:bCs/>
                <w:sz w:val="24"/>
              </w:rPr>
              <w:t>德育和智育中有一项等次为不合格的，或体育、美育和劳育中有两项及以上不合格，综合测评评定等次不合格。</w:t>
            </w:r>
          </w:p>
        </w:tc>
      </w:tr>
    </w:tbl>
    <w:p w:rsidR="00E60E54" w:rsidRPr="00C61938" w:rsidRDefault="00290F20">
      <w:pPr>
        <w:adjustRightInd w:val="0"/>
        <w:snapToGrid w:val="0"/>
        <w:spacing w:line="560" w:lineRule="exact"/>
        <w:jc w:val="center"/>
        <w:rPr>
          <w:rFonts w:ascii="仿宋" w:eastAsia="仿宋" w:hAnsi="仿宋" w:cs="仿宋"/>
          <w:b/>
          <w:bCs/>
          <w:sz w:val="30"/>
          <w:szCs w:val="30"/>
        </w:rPr>
      </w:pPr>
      <w:r w:rsidRPr="00C61938">
        <w:rPr>
          <w:rFonts w:ascii="仿宋" w:eastAsia="仿宋" w:hAnsi="仿宋" w:cs="仿宋" w:hint="eastAsia"/>
          <w:b/>
          <w:bCs/>
          <w:sz w:val="30"/>
          <w:szCs w:val="30"/>
        </w:rPr>
        <w:t>第四章 德育测评(A)</w:t>
      </w:r>
    </w:p>
    <w:p w:rsidR="00E60E54" w:rsidRPr="00C61938" w:rsidRDefault="00290F20">
      <w:pPr>
        <w:adjustRightInd w:val="0"/>
        <w:snapToGrid w:val="0"/>
        <w:spacing w:line="560" w:lineRule="exact"/>
        <w:ind w:firstLineChars="200" w:firstLine="600"/>
        <w:rPr>
          <w:rFonts w:ascii="仿宋" w:eastAsia="仿宋" w:hAnsi="仿宋" w:cs="仿宋"/>
          <w:sz w:val="30"/>
          <w:szCs w:val="30"/>
        </w:rPr>
      </w:pPr>
      <w:r w:rsidRPr="00C61938">
        <w:rPr>
          <w:rFonts w:ascii="仿宋" w:eastAsia="仿宋" w:hAnsi="仿宋" w:cs="仿宋" w:hint="eastAsia"/>
          <w:sz w:val="30"/>
          <w:szCs w:val="30"/>
        </w:rPr>
        <w:t>德育分值= 基础分（60分）+奖励分（40分）-扣除分</w:t>
      </w:r>
    </w:p>
    <w:p w:rsidR="00E60E54" w:rsidRPr="00C61938" w:rsidRDefault="00290F20">
      <w:pPr>
        <w:numPr>
          <w:ilvl w:val="255"/>
          <w:numId w:val="0"/>
        </w:numPr>
        <w:adjustRightInd w:val="0"/>
        <w:snapToGrid w:val="0"/>
        <w:spacing w:line="560" w:lineRule="exact"/>
        <w:ind w:firstLineChars="200" w:firstLine="602"/>
        <w:rPr>
          <w:rFonts w:ascii="仿宋" w:eastAsia="仿宋" w:hAnsi="仿宋" w:cs="仿宋"/>
          <w:sz w:val="30"/>
          <w:szCs w:val="30"/>
        </w:rPr>
      </w:pPr>
      <w:r w:rsidRPr="00C61938">
        <w:rPr>
          <w:rFonts w:ascii="仿宋" w:eastAsia="仿宋" w:hAnsi="仿宋" w:cs="仿宋" w:hint="eastAsia"/>
          <w:b/>
          <w:bCs/>
          <w:sz w:val="30"/>
          <w:szCs w:val="30"/>
        </w:rPr>
        <w:t xml:space="preserve">第十七条 </w:t>
      </w:r>
      <w:r w:rsidRPr="00C61938">
        <w:rPr>
          <w:rFonts w:ascii="仿宋" w:eastAsia="仿宋" w:hAnsi="仿宋" w:cs="仿宋" w:hint="eastAsia"/>
          <w:sz w:val="30"/>
          <w:szCs w:val="30"/>
        </w:rPr>
        <w:t>德育测评基础分由四个部分构成：政治素养（A</w:t>
      </w:r>
      <w:r w:rsidRPr="00C61938">
        <w:rPr>
          <w:rFonts w:ascii="仿宋" w:eastAsia="仿宋" w:hAnsi="仿宋" w:cs="仿宋" w:hint="eastAsia"/>
          <w:sz w:val="30"/>
          <w:szCs w:val="30"/>
          <w:vertAlign w:val="subscript"/>
        </w:rPr>
        <w:t>1</w:t>
      </w:r>
      <w:r w:rsidRPr="00C61938">
        <w:rPr>
          <w:rFonts w:ascii="仿宋" w:eastAsia="仿宋" w:hAnsi="仿宋" w:cs="仿宋" w:hint="eastAsia"/>
          <w:sz w:val="30"/>
          <w:szCs w:val="30"/>
        </w:rPr>
        <w:t>)、心理素质（A</w:t>
      </w:r>
      <w:r w:rsidRPr="00C61938">
        <w:rPr>
          <w:rFonts w:ascii="仿宋" w:eastAsia="仿宋" w:hAnsi="仿宋" w:cs="仿宋" w:hint="eastAsia"/>
          <w:sz w:val="30"/>
          <w:szCs w:val="30"/>
          <w:vertAlign w:val="subscript"/>
        </w:rPr>
        <w:t>2</w:t>
      </w:r>
      <w:r w:rsidRPr="00C61938">
        <w:rPr>
          <w:rFonts w:ascii="仿宋" w:eastAsia="仿宋" w:hAnsi="仿宋" w:cs="仿宋" w:hint="eastAsia"/>
          <w:sz w:val="30"/>
          <w:szCs w:val="30"/>
        </w:rPr>
        <w:t>)、实践活动（A</w:t>
      </w:r>
      <w:r w:rsidRPr="00C61938">
        <w:rPr>
          <w:rFonts w:ascii="仿宋" w:eastAsia="仿宋" w:hAnsi="仿宋" w:cs="仿宋" w:hint="eastAsia"/>
          <w:sz w:val="30"/>
          <w:szCs w:val="30"/>
          <w:vertAlign w:val="subscript"/>
        </w:rPr>
        <w:t>3</w:t>
      </w:r>
      <w:r w:rsidRPr="00C61938">
        <w:rPr>
          <w:rFonts w:ascii="仿宋" w:eastAsia="仿宋" w:hAnsi="仿宋" w:cs="仿宋" w:hint="eastAsia"/>
          <w:sz w:val="30"/>
          <w:szCs w:val="30"/>
        </w:rPr>
        <w:t>）、遵纪守法（A</w:t>
      </w:r>
      <w:r w:rsidRPr="00C61938">
        <w:rPr>
          <w:rFonts w:ascii="仿宋" w:eastAsia="仿宋" w:hAnsi="仿宋" w:cs="仿宋" w:hint="eastAsia"/>
          <w:sz w:val="30"/>
          <w:szCs w:val="30"/>
          <w:vertAlign w:val="subscript"/>
        </w:rPr>
        <w:t>4</w:t>
      </w:r>
      <w:r w:rsidRPr="00C61938">
        <w:rPr>
          <w:rFonts w:ascii="仿宋" w:eastAsia="仿宋" w:hAnsi="仿宋" w:cs="仿宋" w:hint="eastAsia"/>
          <w:sz w:val="30"/>
          <w:szCs w:val="30"/>
        </w:rPr>
        <w:t>），基础分=A</w:t>
      </w:r>
      <w:r w:rsidRPr="00C61938">
        <w:rPr>
          <w:rFonts w:ascii="仿宋" w:eastAsia="仿宋" w:hAnsi="仿宋" w:cs="仿宋" w:hint="eastAsia"/>
          <w:sz w:val="30"/>
          <w:szCs w:val="30"/>
          <w:vertAlign w:val="subscript"/>
        </w:rPr>
        <w:t>1</w:t>
      </w:r>
      <w:r w:rsidRPr="00C61938">
        <w:rPr>
          <w:rFonts w:ascii="仿宋" w:eastAsia="仿宋" w:hAnsi="仿宋" w:cs="仿宋" w:hint="eastAsia"/>
          <w:sz w:val="30"/>
          <w:szCs w:val="30"/>
        </w:rPr>
        <w:t>+A</w:t>
      </w:r>
      <w:r w:rsidRPr="00C61938">
        <w:rPr>
          <w:rFonts w:ascii="仿宋" w:eastAsia="仿宋" w:hAnsi="仿宋" w:cs="仿宋" w:hint="eastAsia"/>
          <w:sz w:val="30"/>
          <w:szCs w:val="30"/>
          <w:vertAlign w:val="subscript"/>
        </w:rPr>
        <w:t>2</w:t>
      </w:r>
      <w:r w:rsidRPr="00C61938">
        <w:rPr>
          <w:rFonts w:ascii="仿宋" w:eastAsia="仿宋" w:hAnsi="仿宋" w:cs="仿宋" w:hint="eastAsia"/>
          <w:sz w:val="30"/>
          <w:szCs w:val="30"/>
        </w:rPr>
        <w:t>+A</w:t>
      </w:r>
      <w:r w:rsidRPr="00C61938">
        <w:rPr>
          <w:rFonts w:ascii="仿宋" w:eastAsia="仿宋" w:hAnsi="仿宋" w:cs="仿宋" w:hint="eastAsia"/>
          <w:sz w:val="30"/>
          <w:szCs w:val="30"/>
          <w:vertAlign w:val="subscript"/>
        </w:rPr>
        <w:t>3</w:t>
      </w:r>
      <w:r w:rsidRPr="00C61938">
        <w:rPr>
          <w:rFonts w:ascii="仿宋" w:eastAsia="仿宋" w:hAnsi="仿宋" w:cs="仿宋" w:hint="eastAsia"/>
          <w:sz w:val="30"/>
          <w:szCs w:val="30"/>
        </w:rPr>
        <w:t>+A</w:t>
      </w:r>
      <w:r w:rsidRPr="00C61938">
        <w:rPr>
          <w:rFonts w:ascii="仿宋" w:eastAsia="仿宋" w:hAnsi="仿宋" w:cs="仿宋" w:hint="eastAsia"/>
          <w:sz w:val="30"/>
          <w:szCs w:val="30"/>
          <w:vertAlign w:val="subscript"/>
        </w:rPr>
        <w:t>4</w:t>
      </w:r>
      <w:r w:rsidRPr="00C61938">
        <w:rPr>
          <w:rFonts w:ascii="仿宋" w:eastAsia="仿宋" w:hAnsi="仿宋" w:cs="仿宋" w:hint="eastAsia"/>
          <w:sz w:val="30"/>
          <w:szCs w:val="30"/>
        </w:rPr>
        <w:t>，满分为60分。</w:t>
      </w:r>
    </w:p>
    <w:p w:rsidR="00E60E54" w:rsidRPr="00C61938" w:rsidRDefault="00290F20">
      <w:pPr>
        <w:numPr>
          <w:ilvl w:val="255"/>
          <w:numId w:val="0"/>
        </w:numPr>
        <w:adjustRightInd w:val="0"/>
        <w:snapToGrid w:val="0"/>
        <w:spacing w:line="560" w:lineRule="exact"/>
        <w:ind w:firstLineChars="200" w:firstLine="602"/>
        <w:rPr>
          <w:rFonts w:ascii="仿宋" w:eastAsia="仿宋" w:hAnsi="仿宋" w:cs="仿宋"/>
          <w:sz w:val="30"/>
          <w:szCs w:val="30"/>
        </w:rPr>
      </w:pPr>
      <w:r w:rsidRPr="00C61938">
        <w:rPr>
          <w:rFonts w:ascii="仿宋" w:eastAsia="仿宋" w:hAnsi="仿宋" w:cs="仿宋" w:hint="eastAsia"/>
          <w:b/>
          <w:bCs/>
          <w:sz w:val="30"/>
          <w:szCs w:val="30"/>
        </w:rPr>
        <w:t>第十八条</w:t>
      </w:r>
      <w:r w:rsidRPr="00C61938">
        <w:rPr>
          <w:rFonts w:ascii="仿宋" w:eastAsia="仿宋" w:hAnsi="仿宋" w:cs="仿宋" w:hint="eastAsia"/>
          <w:sz w:val="30"/>
          <w:szCs w:val="30"/>
        </w:rPr>
        <w:t xml:space="preserve"> 政治素养（A</w:t>
      </w:r>
      <w:r w:rsidRPr="00C61938">
        <w:rPr>
          <w:rFonts w:ascii="仿宋" w:eastAsia="仿宋" w:hAnsi="仿宋" w:cs="仿宋" w:hint="eastAsia"/>
          <w:sz w:val="30"/>
          <w:szCs w:val="30"/>
          <w:vertAlign w:val="subscript"/>
        </w:rPr>
        <w:t>1</w:t>
      </w:r>
      <w:r w:rsidRPr="00C61938">
        <w:rPr>
          <w:rFonts w:ascii="仿宋" w:eastAsia="仿宋" w:hAnsi="仿宋" w:cs="仿宋" w:hint="eastAsia"/>
          <w:sz w:val="30"/>
          <w:szCs w:val="30"/>
        </w:rPr>
        <w:t>)：热爱祖国，能够拥护中国共产党</w:t>
      </w:r>
      <w:r w:rsidRPr="00C61938">
        <w:rPr>
          <w:rFonts w:ascii="仿宋" w:eastAsia="仿宋" w:hAnsi="仿宋" w:cs="仿宋" w:hint="eastAsia"/>
          <w:sz w:val="30"/>
          <w:szCs w:val="30"/>
        </w:rPr>
        <w:lastRenderedPageBreak/>
        <w:t>的领导，坚持党的全面领导，树牢“四个意识”，坚定“四个自信”，坚决做到“两个维护”，</w:t>
      </w:r>
      <w:proofErr w:type="gramStart"/>
      <w:r w:rsidRPr="00C61938">
        <w:rPr>
          <w:rFonts w:ascii="仿宋" w:eastAsia="仿宋" w:hAnsi="仿宋" w:cs="仿宋" w:hint="eastAsia"/>
          <w:sz w:val="30"/>
          <w:szCs w:val="30"/>
        </w:rPr>
        <w:t>践行</w:t>
      </w:r>
      <w:proofErr w:type="gramEnd"/>
      <w:r w:rsidRPr="00C61938">
        <w:rPr>
          <w:rFonts w:ascii="仿宋" w:eastAsia="仿宋" w:hAnsi="仿宋" w:cs="仿宋" w:hint="eastAsia"/>
          <w:sz w:val="30"/>
          <w:szCs w:val="30"/>
        </w:rPr>
        <w:t>社会主义核心价值观；具有较高政治素养，能够自觉参加各种理论学习教育活动及其他形式活动。（A</w:t>
      </w:r>
      <w:r w:rsidRPr="00C61938">
        <w:rPr>
          <w:rFonts w:ascii="仿宋" w:eastAsia="仿宋" w:hAnsi="仿宋" w:cs="仿宋" w:hint="eastAsia"/>
          <w:sz w:val="30"/>
          <w:szCs w:val="30"/>
          <w:vertAlign w:val="subscript"/>
        </w:rPr>
        <w:t>1</w:t>
      </w:r>
      <w:r w:rsidRPr="00C61938">
        <w:rPr>
          <w:rFonts w:ascii="仿宋" w:eastAsia="仿宋" w:hAnsi="仿宋" w:cs="仿宋" w:hint="eastAsia"/>
          <w:sz w:val="30"/>
          <w:szCs w:val="30"/>
        </w:rPr>
        <w:t>满分：30分）</w:t>
      </w:r>
    </w:p>
    <w:p w:rsidR="00E60E54" w:rsidRPr="00C61938" w:rsidRDefault="00290F20">
      <w:pPr>
        <w:numPr>
          <w:ilvl w:val="255"/>
          <w:numId w:val="0"/>
        </w:numPr>
        <w:adjustRightInd w:val="0"/>
        <w:snapToGrid w:val="0"/>
        <w:spacing w:line="560" w:lineRule="exact"/>
        <w:ind w:firstLineChars="200" w:firstLine="602"/>
        <w:rPr>
          <w:rFonts w:ascii="仿宋" w:eastAsia="仿宋" w:hAnsi="仿宋" w:cs="仿宋"/>
          <w:sz w:val="30"/>
          <w:szCs w:val="30"/>
        </w:rPr>
      </w:pPr>
      <w:r w:rsidRPr="00C61938">
        <w:rPr>
          <w:rFonts w:ascii="仿宋" w:eastAsia="仿宋" w:hAnsi="仿宋" w:cs="仿宋" w:hint="eastAsia"/>
          <w:b/>
          <w:bCs/>
          <w:sz w:val="30"/>
          <w:szCs w:val="30"/>
        </w:rPr>
        <w:t>第十九条</w:t>
      </w:r>
      <w:r w:rsidRPr="00C61938">
        <w:rPr>
          <w:rFonts w:ascii="仿宋" w:eastAsia="仿宋" w:hAnsi="仿宋" w:cs="仿宋" w:hint="eastAsia"/>
          <w:sz w:val="30"/>
          <w:szCs w:val="30"/>
        </w:rPr>
        <w:t xml:space="preserve"> 心理素质（A</w:t>
      </w:r>
      <w:r w:rsidRPr="00C61938">
        <w:rPr>
          <w:rFonts w:ascii="仿宋" w:eastAsia="仿宋" w:hAnsi="仿宋" w:cs="仿宋" w:hint="eastAsia"/>
          <w:sz w:val="30"/>
          <w:szCs w:val="30"/>
          <w:vertAlign w:val="subscript"/>
        </w:rPr>
        <w:t>2</w:t>
      </w:r>
      <w:r w:rsidRPr="00C61938">
        <w:rPr>
          <w:rFonts w:ascii="仿宋" w:eastAsia="仿宋" w:hAnsi="仿宋" w:cs="仿宋" w:hint="eastAsia"/>
          <w:sz w:val="30"/>
          <w:szCs w:val="30"/>
        </w:rPr>
        <w:t>)：具有较好的心理素质，能够正确认识和评价自己，能够与其他同学融洽相处。（A</w:t>
      </w:r>
      <w:r w:rsidRPr="00C61938">
        <w:rPr>
          <w:rFonts w:ascii="仿宋" w:eastAsia="仿宋" w:hAnsi="仿宋" w:cs="仿宋" w:hint="eastAsia"/>
          <w:sz w:val="30"/>
          <w:szCs w:val="30"/>
          <w:vertAlign w:val="subscript"/>
        </w:rPr>
        <w:t>2</w:t>
      </w:r>
      <w:r w:rsidRPr="00C61938">
        <w:rPr>
          <w:rFonts w:ascii="仿宋" w:eastAsia="仿宋" w:hAnsi="仿宋" w:cs="仿宋" w:hint="eastAsia"/>
          <w:sz w:val="30"/>
          <w:szCs w:val="30"/>
        </w:rPr>
        <w:t>满分：10分)</w:t>
      </w:r>
    </w:p>
    <w:p w:rsidR="00E60E54" w:rsidRPr="00C61938" w:rsidRDefault="00290F20">
      <w:pPr>
        <w:numPr>
          <w:ilvl w:val="255"/>
          <w:numId w:val="0"/>
        </w:numPr>
        <w:adjustRightInd w:val="0"/>
        <w:snapToGrid w:val="0"/>
        <w:spacing w:line="560" w:lineRule="exact"/>
        <w:ind w:firstLineChars="200" w:firstLine="602"/>
        <w:rPr>
          <w:rFonts w:ascii="仿宋" w:eastAsia="仿宋" w:hAnsi="仿宋" w:cs="仿宋"/>
          <w:sz w:val="30"/>
          <w:szCs w:val="30"/>
        </w:rPr>
      </w:pPr>
      <w:r w:rsidRPr="00C61938">
        <w:rPr>
          <w:rFonts w:ascii="仿宋" w:eastAsia="仿宋" w:hAnsi="仿宋" w:cs="仿宋" w:hint="eastAsia"/>
          <w:b/>
          <w:bCs/>
          <w:sz w:val="30"/>
          <w:szCs w:val="30"/>
        </w:rPr>
        <w:t>第二十条</w:t>
      </w:r>
      <w:r w:rsidRPr="00C61938">
        <w:rPr>
          <w:rFonts w:ascii="仿宋" w:eastAsia="仿宋" w:hAnsi="仿宋" w:cs="仿宋" w:hint="eastAsia"/>
          <w:sz w:val="30"/>
          <w:szCs w:val="30"/>
        </w:rPr>
        <w:t xml:space="preserve"> 实践活动（A</w:t>
      </w:r>
      <w:r w:rsidRPr="00C61938">
        <w:rPr>
          <w:rFonts w:ascii="仿宋" w:eastAsia="仿宋" w:hAnsi="仿宋" w:cs="仿宋" w:hint="eastAsia"/>
          <w:sz w:val="30"/>
          <w:szCs w:val="30"/>
          <w:vertAlign w:val="subscript"/>
        </w:rPr>
        <w:t>3</w:t>
      </w:r>
      <w:r w:rsidRPr="00C61938">
        <w:rPr>
          <w:rFonts w:ascii="仿宋" w:eastAsia="仿宋" w:hAnsi="仿宋" w:cs="仿宋" w:hint="eastAsia"/>
          <w:sz w:val="30"/>
          <w:szCs w:val="30"/>
        </w:rPr>
        <w:t>)：积极参加志愿、社会公益活动；积极参加班级、学院、校级集体活动（集体活动主要包括班级活动、全校和全院活动、学术报告会等）；积极服务同学，工作负责，努力完成工作任务。（A</w:t>
      </w:r>
      <w:r w:rsidRPr="00C61938">
        <w:rPr>
          <w:rFonts w:ascii="仿宋" w:eastAsia="仿宋" w:hAnsi="仿宋" w:cs="仿宋" w:hint="eastAsia"/>
          <w:sz w:val="30"/>
          <w:szCs w:val="30"/>
          <w:vertAlign w:val="subscript"/>
        </w:rPr>
        <w:t>3</w:t>
      </w:r>
      <w:r w:rsidRPr="00C61938">
        <w:rPr>
          <w:rFonts w:ascii="仿宋" w:eastAsia="仿宋" w:hAnsi="仿宋" w:cs="仿宋" w:hint="eastAsia"/>
          <w:sz w:val="30"/>
          <w:szCs w:val="30"/>
        </w:rPr>
        <w:t>满分：10分）</w:t>
      </w:r>
    </w:p>
    <w:p w:rsidR="00E60E54" w:rsidRPr="00C61938" w:rsidRDefault="00290F20">
      <w:pPr>
        <w:numPr>
          <w:ilvl w:val="255"/>
          <w:numId w:val="0"/>
        </w:numPr>
        <w:adjustRightInd w:val="0"/>
        <w:snapToGrid w:val="0"/>
        <w:spacing w:line="560" w:lineRule="exact"/>
        <w:ind w:firstLineChars="200" w:firstLine="602"/>
        <w:rPr>
          <w:rFonts w:ascii="仿宋" w:eastAsia="仿宋" w:hAnsi="仿宋" w:cs="仿宋"/>
          <w:sz w:val="30"/>
          <w:szCs w:val="30"/>
        </w:rPr>
      </w:pPr>
      <w:r w:rsidRPr="00C61938">
        <w:rPr>
          <w:rFonts w:ascii="仿宋" w:eastAsia="仿宋" w:hAnsi="仿宋" w:cs="仿宋" w:hint="eastAsia"/>
          <w:b/>
          <w:bCs/>
          <w:sz w:val="30"/>
          <w:szCs w:val="30"/>
        </w:rPr>
        <w:t>第二十一条</w:t>
      </w:r>
      <w:r w:rsidRPr="00C61938">
        <w:rPr>
          <w:rFonts w:ascii="仿宋" w:eastAsia="仿宋" w:hAnsi="仿宋" w:cs="仿宋" w:hint="eastAsia"/>
          <w:sz w:val="30"/>
          <w:szCs w:val="30"/>
        </w:rPr>
        <w:t xml:space="preserve"> 遵纪守法（A</w:t>
      </w:r>
      <w:r w:rsidRPr="00C61938">
        <w:rPr>
          <w:rFonts w:ascii="仿宋" w:eastAsia="仿宋" w:hAnsi="仿宋" w:cs="仿宋" w:hint="eastAsia"/>
          <w:sz w:val="30"/>
          <w:szCs w:val="30"/>
          <w:vertAlign w:val="subscript"/>
        </w:rPr>
        <w:t>4</w:t>
      </w:r>
      <w:r w:rsidRPr="00C61938">
        <w:rPr>
          <w:rFonts w:ascii="仿宋" w:eastAsia="仿宋" w:hAnsi="仿宋" w:cs="仿宋" w:hint="eastAsia"/>
          <w:sz w:val="30"/>
          <w:szCs w:val="30"/>
        </w:rPr>
        <w:t>）：遵守国家法律，遵守校规校纪，无违规记录，有正义感，敢于同违纪行为作斗争。（A</w:t>
      </w:r>
      <w:r w:rsidRPr="00C61938">
        <w:rPr>
          <w:rFonts w:ascii="仿宋" w:eastAsia="仿宋" w:hAnsi="仿宋" w:cs="仿宋" w:hint="eastAsia"/>
          <w:sz w:val="30"/>
          <w:szCs w:val="30"/>
          <w:vertAlign w:val="subscript"/>
        </w:rPr>
        <w:t>4</w:t>
      </w:r>
      <w:r w:rsidRPr="00C61938">
        <w:rPr>
          <w:rFonts w:ascii="仿宋" w:eastAsia="仿宋" w:hAnsi="仿宋" w:cs="仿宋" w:hint="eastAsia"/>
          <w:sz w:val="30"/>
          <w:szCs w:val="30"/>
        </w:rPr>
        <w:t>满分：10分）</w:t>
      </w:r>
    </w:p>
    <w:p w:rsidR="00E60E54" w:rsidRPr="00C61938" w:rsidRDefault="00290F20">
      <w:pPr>
        <w:numPr>
          <w:ilvl w:val="255"/>
          <w:numId w:val="0"/>
        </w:numPr>
        <w:adjustRightInd w:val="0"/>
        <w:snapToGrid w:val="0"/>
        <w:spacing w:line="560" w:lineRule="exact"/>
        <w:ind w:firstLineChars="200" w:firstLine="602"/>
        <w:rPr>
          <w:rFonts w:ascii="仿宋" w:eastAsia="仿宋" w:hAnsi="仿宋" w:cs="仿宋"/>
          <w:sz w:val="30"/>
          <w:szCs w:val="30"/>
        </w:rPr>
      </w:pPr>
      <w:r w:rsidRPr="00C61938">
        <w:rPr>
          <w:rFonts w:ascii="仿宋" w:eastAsia="仿宋" w:hAnsi="仿宋" w:cs="仿宋" w:hint="eastAsia"/>
          <w:b/>
          <w:bCs/>
          <w:sz w:val="30"/>
          <w:szCs w:val="30"/>
        </w:rPr>
        <w:t>第二十二条</w:t>
      </w:r>
      <w:r w:rsidRPr="00C61938">
        <w:rPr>
          <w:rFonts w:ascii="仿宋" w:eastAsia="仿宋" w:hAnsi="仿宋" w:cs="仿宋" w:hint="eastAsia"/>
          <w:sz w:val="30"/>
          <w:szCs w:val="30"/>
        </w:rPr>
        <w:t xml:space="preserve"> 德育测评奖励分（a）由国家级、省部级、校级等荣誉称号奖励（a</w:t>
      </w:r>
      <w:r w:rsidRPr="00C61938">
        <w:rPr>
          <w:rFonts w:ascii="仿宋" w:eastAsia="仿宋" w:hAnsi="仿宋" w:cs="仿宋" w:hint="eastAsia"/>
          <w:sz w:val="30"/>
          <w:szCs w:val="30"/>
          <w:vertAlign w:val="subscript"/>
        </w:rPr>
        <w:t>1</w:t>
      </w:r>
      <w:r w:rsidRPr="00C61938">
        <w:rPr>
          <w:rFonts w:ascii="仿宋" w:eastAsia="仿宋" w:hAnsi="仿宋" w:cs="仿宋" w:hint="eastAsia"/>
          <w:sz w:val="30"/>
          <w:szCs w:val="30"/>
        </w:rPr>
        <w:t>）和公共服务奖励（a</w:t>
      </w:r>
      <w:r w:rsidRPr="00C61938">
        <w:rPr>
          <w:rFonts w:ascii="仿宋" w:eastAsia="仿宋" w:hAnsi="仿宋" w:cs="仿宋" w:hint="eastAsia"/>
          <w:sz w:val="30"/>
          <w:szCs w:val="30"/>
          <w:vertAlign w:val="subscript"/>
        </w:rPr>
        <w:t>2</w:t>
      </w:r>
      <w:r w:rsidRPr="00C61938">
        <w:rPr>
          <w:rFonts w:ascii="仿宋" w:eastAsia="仿宋" w:hAnsi="仿宋" w:cs="仿宋" w:hint="eastAsia"/>
          <w:sz w:val="30"/>
          <w:szCs w:val="30"/>
        </w:rPr>
        <w:t>)组成。奖励分（a）=a</w:t>
      </w:r>
      <w:r w:rsidRPr="00C61938">
        <w:rPr>
          <w:rFonts w:ascii="仿宋" w:eastAsia="仿宋" w:hAnsi="仿宋" w:cs="仿宋" w:hint="eastAsia"/>
          <w:sz w:val="30"/>
          <w:szCs w:val="30"/>
          <w:vertAlign w:val="subscript"/>
        </w:rPr>
        <w:t>1</w:t>
      </w:r>
      <w:r w:rsidRPr="00C61938">
        <w:rPr>
          <w:rFonts w:ascii="仿宋" w:eastAsia="仿宋" w:hAnsi="仿宋" w:cs="仿宋" w:hint="eastAsia"/>
          <w:sz w:val="30"/>
          <w:szCs w:val="30"/>
        </w:rPr>
        <w:t>+a</w:t>
      </w:r>
      <w:r w:rsidRPr="00C61938">
        <w:rPr>
          <w:rFonts w:ascii="仿宋" w:eastAsia="仿宋" w:hAnsi="仿宋" w:cs="仿宋" w:hint="eastAsia"/>
          <w:sz w:val="30"/>
          <w:szCs w:val="30"/>
          <w:vertAlign w:val="subscript"/>
        </w:rPr>
        <w:t>2</w:t>
      </w:r>
      <w:r w:rsidRPr="00C61938">
        <w:rPr>
          <w:rFonts w:ascii="仿宋" w:eastAsia="仿宋" w:hAnsi="仿宋" w:cs="仿宋" w:hint="eastAsia"/>
          <w:sz w:val="30"/>
          <w:szCs w:val="30"/>
        </w:rPr>
        <w:t>。</w:t>
      </w:r>
    </w:p>
    <w:p w:rsidR="00E60E54" w:rsidRPr="00C61938" w:rsidRDefault="00290F20">
      <w:pPr>
        <w:numPr>
          <w:ilvl w:val="255"/>
          <w:numId w:val="0"/>
        </w:numPr>
        <w:adjustRightInd w:val="0"/>
        <w:snapToGrid w:val="0"/>
        <w:spacing w:line="560" w:lineRule="exact"/>
        <w:ind w:firstLineChars="200" w:firstLine="602"/>
        <w:rPr>
          <w:rFonts w:ascii="仿宋" w:eastAsia="仿宋" w:hAnsi="仿宋" w:cs="仿宋"/>
          <w:sz w:val="30"/>
          <w:szCs w:val="30"/>
        </w:rPr>
      </w:pPr>
      <w:r w:rsidRPr="00C61938">
        <w:rPr>
          <w:rFonts w:ascii="仿宋" w:eastAsia="仿宋" w:hAnsi="仿宋" w:cs="仿宋" w:hint="eastAsia"/>
          <w:b/>
          <w:bCs/>
          <w:sz w:val="30"/>
          <w:szCs w:val="30"/>
        </w:rPr>
        <w:t>第二十三条</w:t>
      </w:r>
      <w:r w:rsidRPr="00C61938">
        <w:rPr>
          <w:rFonts w:ascii="仿宋" w:eastAsia="仿宋" w:hAnsi="仿宋" w:cs="仿宋" w:hint="eastAsia"/>
          <w:sz w:val="30"/>
          <w:szCs w:val="30"/>
        </w:rPr>
        <w:t xml:space="preserve"> 荣誉称号奖励（a</w:t>
      </w:r>
      <w:r w:rsidRPr="00C61938">
        <w:rPr>
          <w:rFonts w:ascii="仿宋" w:eastAsia="仿宋" w:hAnsi="仿宋" w:cs="仿宋" w:hint="eastAsia"/>
          <w:sz w:val="30"/>
          <w:szCs w:val="30"/>
          <w:vertAlign w:val="subscript"/>
        </w:rPr>
        <w:t>1</w:t>
      </w:r>
      <w:r w:rsidRPr="00C61938">
        <w:rPr>
          <w:rFonts w:ascii="仿宋" w:eastAsia="仿宋" w:hAnsi="仿宋" w:cs="仿宋" w:hint="eastAsia"/>
          <w:sz w:val="30"/>
          <w:szCs w:val="30"/>
        </w:rPr>
        <w:t>）为获得国家级、省部级、校级等个人荣誉称号，按个人荣誉加分明细表加分。</w:t>
      </w:r>
    </w:p>
    <w:p w:rsidR="00E60E54" w:rsidRPr="00C61938" w:rsidRDefault="00290F20">
      <w:pPr>
        <w:numPr>
          <w:ilvl w:val="255"/>
          <w:numId w:val="0"/>
        </w:numPr>
        <w:adjustRightInd w:val="0"/>
        <w:snapToGrid w:val="0"/>
        <w:spacing w:line="560" w:lineRule="exact"/>
        <w:ind w:firstLineChars="200" w:firstLine="562"/>
        <w:jc w:val="center"/>
        <w:rPr>
          <w:rFonts w:ascii="仿宋" w:eastAsia="仿宋" w:hAnsi="仿宋" w:cs="仿宋"/>
          <w:b/>
          <w:bCs/>
          <w:sz w:val="28"/>
          <w:szCs w:val="28"/>
        </w:rPr>
      </w:pPr>
      <w:r w:rsidRPr="00C61938">
        <w:rPr>
          <w:rFonts w:ascii="仿宋" w:eastAsia="仿宋" w:hAnsi="仿宋" w:cs="仿宋" w:hint="eastAsia"/>
          <w:b/>
          <w:bCs/>
          <w:sz w:val="28"/>
          <w:szCs w:val="28"/>
        </w:rPr>
        <w:t>表3：个人荣誉加分明细表</w:t>
      </w:r>
    </w:p>
    <w:tbl>
      <w:tblPr>
        <w:tblStyle w:val="a8"/>
        <w:tblW w:w="8850" w:type="dxa"/>
        <w:jc w:val="center"/>
        <w:tblLook w:val="04A0" w:firstRow="1" w:lastRow="0" w:firstColumn="1" w:lastColumn="0" w:noHBand="0" w:noVBand="1"/>
      </w:tblPr>
      <w:tblGrid>
        <w:gridCol w:w="1197"/>
        <w:gridCol w:w="6706"/>
        <w:gridCol w:w="947"/>
      </w:tblGrid>
      <w:tr w:rsidR="00C61938" w:rsidRPr="00C61938">
        <w:trPr>
          <w:jc w:val="center"/>
        </w:trPr>
        <w:tc>
          <w:tcPr>
            <w:tcW w:w="1197" w:type="dxa"/>
            <w:vAlign w:val="center"/>
          </w:tcPr>
          <w:p w:rsidR="00E60E54" w:rsidRPr="00C61938" w:rsidRDefault="00290F20">
            <w:pPr>
              <w:numPr>
                <w:ilvl w:val="255"/>
                <w:numId w:val="0"/>
              </w:numPr>
              <w:adjustRightInd w:val="0"/>
              <w:snapToGrid w:val="0"/>
              <w:spacing w:line="440" w:lineRule="exact"/>
              <w:jc w:val="center"/>
              <w:rPr>
                <w:rFonts w:ascii="仿宋" w:eastAsia="仿宋" w:hAnsi="仿宋" w:cs="仿宋"/>
                <w:sz w:val="24"/>
              </w:rPr>
            </w:pPr>
            <w:r w:rsidRPr="00C61938">
              <w:rPr>
                <w:rFonts w:ascii="仿宋" w:eastAsia="仿宋" w:hAnsi="仿宋" w:cs="仿宋" w:hint="eastAsia"/>
                <w:sz w:val="24"/>
              </w:rPr>
              <w:t>级别</w:t>
            </w:r>
          </w:p>
        </w:tc>
        <w:tc>
          <w:tcPr>
            <w:tcW w:w="6706" w:type="dxa"/>
            <w:vAlign w:val="center"/>
          </w:tcPr>
          <w:p w:rsidR="00E60E54" w:rsidRPr="00C61938" w:rsidRDefault="00290F20">
            <w:pPr>
              <w:numPr>
                <w:ilvl w:val="255"/>
                <w:numId w:val="0"/>
              </w:numPr>
              <w:adjustRightInd w:val="0"/>
              <w:snapToGrid w:val="0"/>
              <w:spacing w:line="440" w:lineRule="exact"/>
              <w:jc w:val="center"/>
              <w:rPr>
                <w:rFonts w:ascii="仿宋" w:eastAsia="仿宋" w:hAnsi="仿宋" w:cs="仿宋"/>
                <w:sz w:val="24"/>
              </w:rPr>
            </w:pPr>
            <w:r w:rsidRPr="00C61938">
              <w:rPr>
                <w:rFonts w:ascii="仿宋" w:eastAsia="仿宋" w:hAnsi="仿宋" w:cs="仿宋" w:hint="eastAsia"/>
                <w:sz w:val="24"/>
              </w:rPr>
              <w:t>认定标准</w:t>
            </w:r>
          </w:p>
        </w:tc>
        <w:tc>
          <w:tcPr>
            <w:tcW w:w="947" w:type="dxa"/>
            <w:vAlign w:val="center"/>
          </w:tcPr>
          <w:p w:rsidR="00E60E54" w:rsidRPr="00C61938" w:rsidRDefault="00290F20">
            <w:pPr>
              <w:numPr>
                <w:ilvl w:val="255"/>
                <w:numId w:val="0"/>
              </w:numPr>
              <w:adjustRightInd w:val="0"/>
              <w:snapToGrid w:val="0"/>
              <w:spacing w:line="440" w:lineRule="exact"/>
              <w:jc w:val="center"/>
              <w:rPr>
                <w:rFonts w:ascii="仿宋" w:eastAsia="仿宋" w:hAnsi="仿宋" w:cs="仿宋"/>
                <w:sz w:val="24"/>
              </w:rPr>
            </w:pPr>
            <w:r w:rsidRPr="00C61938">
              <w:rPr>
                <w:rFonts w:ascii="仿宋" w:eastAsia="仿宋" w:hAnsi="仿宋" w:cs="仿宋" w:hint="eastAsia"/>
                <w:sz w:val="24"/>
              </w:rPr>
              <w:t>分值</w:t>
            </w:r>
          </w:p>
        </w:tc>
      </w:tr>
      <w:tr w:rsidR="00C61938" w:rsidRPr="00C61938">
        <w:trPr>
          <w:jc w:val="center"/>
        </w:trPr>
        <w:tc>
          <w:tcPr>
            <w:tcW w:w="1197" w:type="dxa"/>
            <w:vAlign w:val="center"/>
          </w:tcPr>
          <w:p w:rsidR="00E60E54" w:rsidRPr="00C61938" w:rsidRDefault="00290F20">
            <w:pPr>
              <w:numPr>
                <w:ilvl w:val="255"/>
                <w:numId w:val="0"/>
              </w:numPr>
              <w:adjustRightInd w:val="0"/>
              <w:snapToGrid w:val="0"/>
              <w:spacing w:line="440" w:lineRule="exact"/>
              <w:jc w:val="center"/>
              <w:rPr>
                <w:rFonts w:ascii="仿宋" w:eastAsia="仿宋" w:hAnsi="仿宋" w:cs="仿宋"/>
                <w:sz w:val="24"/>
              </w:rPr>
            </w:pPr>
            <w:r w:rsidRPr="00C61938">
              <w:rPr>
                <w:rFonts w:ascii="仿宋" w:eastAsia="仿宋" w:hAnsi="仿宋" w:cs="仿宋" w:hint="eastAsia"/>
                <w:sz w:val="24"/>
              </w:rPr>
              <w:t>国家级</w:t>
            </w:r>
          </w:p>
        </w:tc>
        <w:tc>
          <w:tcPr>
            <w:tcW w:w="6706" w:type="dxa"/>
            <w:vAlign w:val="center"/>
          </w:tcPr>
          <w:p w:rsidR="00E60E54" w:rsidRPr="00C61938" w:rsidRDefault="00290F20">
            <w:pPr>
              <w:numPr>
                <w:ilvl w:val="255"/>
                <w:numId w:val="0"/>
              </w:numPr>
              <w:adjustRightInd w:val="0"/>
              <w:snapToGrid w:val="0"/>
              <w:spacing w:line="440" w:lineRule="exact"/>
              <w:jc w:val="left"/>
              <w:rPr>
                <w:rFonts w:ascii="仿宋" w:eastAsia="仿宋" w:hAnsi="仿宋" w:cs="仿宋"/>
                <w:sz w:val="24"/>
              </w:rPr>
            </w:pPr>
            <w:r w:rsidRPr="00C61938">
              <w:rPr>
                <w:rFonts w:ascii="仿宋" w:eastAsia="仿宋" w:hAnsi="仿宋" w:cs="仿宋" w:hint="eastAsia"/>
                <w:sz w:val="24"/>
              </w:rPr>
              <w:t>由中共中央、国务院或国家部委授予的德育称号, 如全国优秀共青团员、全国优秀学生、全国优秀学生干部等德育称号。</w:t>
            </w:r>
          </w:p>
        </w:tc>
        <w:tc>
          <w:tcPr>
            <w:tcW w:w="947" w:type="dxa"/>
            <w:vAlign w:val="center"/>
          </w:tcPr>
          <w:p w:rsidR="00E60E54" w:rsidRPr="00C61938" w:rsidRDefault="00290F20">
            <w:pPr>
              <w:numPr>
                <w:ilvl w:val="255"/>
                <w:numId w:val="0"/>
              </w:numPr>
              <w:adjustRightInd w:val="0"/>
              <w:snapToGrid w:val="0"/>
              <w:spacing w:line="440" w:lineRule="exact"/>
              <w:jc w:val="center"/>
              <w:rPr>
                <w:rFonts w:ascii="仿宋" w:eastAsia="仿宋" w:hAnsi="仿宋" w:cs="仿宋"/>
                <w:sz w:val="24"/>
              </w:rPr>
            </w:pPr>
            <w:r w:rsidRPr="00C61938">
              <w:rPr>
                <w:rFonts w:ascii="仿宋" w:eastAsia="仿宋" w:hAnsi="仿宋" w:cs="仿宋" w:hint="eastAsia"/>
                <w:sz w:val="24"/>
              </w:rPr>
              <w:t>10</w:t>
            </w:r>
          </w:p>
        </w:tc>
      </w:tr>
      <w:tr w:rsidR="00C61938" w:rsidRPr="00C61938">
        <w:trPr>
          <w:jc w:val="center"/>
        </w:trPr>
        <w:tc>
          <w:tcPr>
            <w:tcW w:w="1197" w:type="dxa"/>
            <w:vAlign w:val="center"/>
          </w:tcPr>
          <w:p w:rsidR="00E60E54" w:rsidRPr="00C61938" w:rsidRDefault="00290F20">
            <w:pPr>
              <w:numPr>
                <w:ilvl w:val="255"/>
                <w:numId w:val="0"/>
              </w:numPr>
              <w:adjustRightInd w:val="0"/>
              <w:snapToGrid w:val="0"/>
              <w:spacing w:line="440" w:lineRule="exact"/>
              <w:jc w:val="center"/>
              <w:rPr>
                <w:rFonts w:ascii="仿宋" w:eastAsia="仿宋" w:hAnsi="仿宋" w:cs="仿宋"/>
                <w:sz w:val="24"/>
              </w:rPr>
            </w:pPr>
            <w:r w:rsidRPr="00C61938">
              <w:rPr>
                <w:rFonts w:ascii="仿宋" w:eastAsia="仿宋" w:hAnsi="仿宋" w:cs="仿宋" w:hint="eastAsia"/>
                <w:sz w:val="24"/>
              </w:rPr>
              <w:t>省级</w:t>
            </w:r>
          </w:p>
        </w:tc>
        <w:tc>
          <w:tcPr>
            <w:tcW w:w="6706" w:type="dxa"/>
            <w:vAlign w:val="center"/>
          </w:tcPr>
          <w:p w:rsidR="00E60E54" w:rsidRPr="00C61938" w:rsidRDefault="00290F20">
            <w:pPr>
              <w:numPr>
                <w:ilvl w:val="255"/>
                <w:numId w:val="0"/>
              </w:numPr>
              <w:adjustRightInd w:val="0"/>
              <w:snapToGrid w:val="0"/>
              <w:spacing w:line="440" w:lineRule="exact"/>
              <w:jc w:val="left"/>
              <w:rPr>
                <w:rFonts w:ascii="仿宋" w:eastAsia="仿宋" w:hAnsi="仿宋" w:cs="仿宋"/>
                <w:sz w:val="24"/>
              </w:rPr>
            </w:pPr>
            <w:r w:rsidRPr="00C61938">
              <w:rPr>
                <w:rFonts w:ascii="仿宋" w:eastAsia="仿宋" w:hAnsi="仿宋" w:cs="仿宋" w:hint="eastAsia"/>
                <w:sz w:val="24"/>
              </w:rPr>
              <w:t>由省委省政府或省级机关单位、群团组织授予的德育称号,如全省优秀共青团员、全省优秀学生、全省优秀学生干部等德育称号。</w:t>
            </w:r>
          </w:p>
        </w:tc>
        <w:tc>
          <w:tcPr>
            <w:tcW w:w="947" w:type="dxa"/>
            <w:vAlign w:val="center"/>
          </w:tcPr>
          <w:p w:rsidR="00E60E54" w:rsidRPr="00C61938" w:rsidRDefault="00290F20">
            <w:pPr>
              <w:numPr>
                <w:ilvl w:val="255"/>
                <w:numId w:val="0"/>
              </w:numPr>
              <w:adjustRightInd w:val="0"/>
              <w:snapToGrid w:val="0"/>
              <w:spacing w:line="440" w:lineRule="exact"/>
              <w:jc w:val="center"/>
              <w:rPr>
                <w:rFonts w:ascii="仿宋" w:eastAsia="仿宋" w:hAnsi="仿宋" w:cs="仿宋"/>
                <w:sz w:val="24"/>
              </w:rPr>
            </w:pPr>
            <w:r w:rsidRPr="00C61938">
              <w:rPr>
                <w:rFonts w:ascii="仿宋" w:eastAsia="仿宋" w:hAnsi="仿宋" w:cs="仿宋" w:hint="eastAsia"/>
                <w:sz w:val="24"/>
              </w:rPr>
              <w:t>5</w:t>
            </w:r>
          </w:p>
        </w:tc>
      </w:tr>
      <w:tr w:rsidR="00C61938" w:rsidRPr="00C61938">
        <w:trPr>
          <w:jc w:val="center"/>
        </w:trPr>
        <w:tc>
          <w:tcPr>
            <w:tcW w:w="1197" w:type="dxa"/>
            <w:vAlign w:val="center"/>
          </w:tcPr>
          <w:p w:rsidR="00E60E54" w:rsidRPr="00C61938" w:rsidRDefault="00290F20">
            <w:pPr>
              <w:numPr>
                <w:ilvl w:val="255"/>
                <w:numId w:val="0"/>
              </w:numPr>
              <w:adjustRightInd w:val="0"/>
              <w:snapToGrid w:val="0"/>
              <w:spacing w:line="440" w:lineRule="exact"/>
              <w:jc w:val="center"/>
              <w:rPr>
                <w:rFonts w:ascii="仿宋" w:eastAsia="仿宋" w:hAnsi="仿宋" w:cs="仿宋"/>
                <w:sz w:val="24"/>
              </w:rPr>
            </w:pPr>
            <w:r w:rsidRPr="00C61938">
              <w:rPr>
                <w:rFonts w:ascii="仿宋" w:eastAsia="仿宋" w:hAnsi="仿宋" w:cs="仿宋" w:hint="eastAsia"/>
                <w:sz w:val="24"/>
              </w:rPr>
              <w:t>市级</w:t>
            </w:r>
          </w:p>
        </w:tc>
        <w:tc>
          <w:tcPr>
            <w:tcW w:w="6706" w:type="dxa"/>
            <w:vAlign w:val="center"/>
          </w:tcPr>
          <w:p w:rsidR="00E60E54" w:rsidRPr="00C61938" w:rsidRDefault="00290F20">
            <w:pPr>
              <w:numPr>
                <w:ilvl w:val="255"/>
                <w:numId w:val="0"/>
              </w:numPr>
              <w:adjustRightInd w:val="0"/>
              <w:snapToGrid w:val="0"/>
              <w:spacing w:line="440" w:lineRule="exact"/>
              <w:jc w:val="left"/>
              <w:rPr>
                <w:rFonts w:ascii="仿宋" w:eastAsia="仿宋" w:hAnsi="仿宋" w:cs="仿宋"/>
                <w:sz w:val="24"/>
              </w:rPr>
            </w:pPr>
            <w:r w:rsidRPr="00C61938">
              <w:rPr>
                <w:rFonts w:ascii="仿宋" w:eastAsia="仿宋" w:hAnsi="仿宋" w:cs="仿宋" w:hint="eastAsia"/>
                <w:sz w:val="24"/>
              </w:rPr>
              <w:t>由市委市政府或市级机关单位、群团组织授予的德育称号,如全</w:t>
            </w:r>
            <w:r w:rsidRPr="00C61938">
              <w:rPr>
                <w:rFonts w:ascii="仿宋" w:eastAsia="仿宋" w:hAnsi="仿宋" w:cs="仿宋" w:hint="eastAsia"/>
                <w:sz w:val="24"/>
              </w:rPr>
              <w:lastRenderedPageBreak/>
              <w:t>市优秀共青团员、全市优秀学生、全 市优秀学生干部、见义勇为先进个人等德育称号。</w:t>
            </w:r>
          </w:p>
        </w:tc>
        <w:tc>
          <w:tcPr>
            <w:tcW w:w="947" w:type="dxa"/>
            <w:vAlign w:val="center"/>
          </w:tcPr>
          <w:p w:rsidR="00E60E54" w:rsidRPr="00C61938" w:rsidRDefault="00290F20">
            <w:pPr>
              <w:numPr>
                <w:ilvl w:val="255"/>
                <w:numId w:val="0"/>
              </w:numPr>
              <w:adjustRightInd w:val="0"/>
              <w:snapToGrid w:val="0"/>
              <w:spacing w:line="440" w:lineRule="exact"/>
              <w:jc w:val="center"/>
              <w:rPr>
                <w:rFonts w:ascii="仿宋" w:eastAsia="仿宋" w:hAnsi="仿宋" w:cs="仿宋"/>
                <w:sz w:val="24"/>
              </w:rPr>
            </w:pPr>
            <w:r w:rsidRPr="00C61938">
              <w:rPr>
                <w:rFonts w:ascii="仿宋" w:eastAsia="仿宋" w:hAnsi="仿宋" w:cs="仿宋" w:hint="eastAsia"/>
                <w:sz w:val="24"/>
              </w:rPr>
              <w:lastRenderedPageBreak/>
              <w:t>4</w:t>
            </w:r>
          </w:p>
        </w:tc>
      </w:tr>
      <w:tr w:rsidR="00C61938" w:rsidRPr="00C61938">
        <w:trPr>
          <w:jc w:val="center"/>
        </w:trPr>
        <w:tc>
          <w:tcPr>
            <w:tcW w:w="1197" w:type="dxa"/>
            <w:vAlign w:val="center"/>
          </w:tcPr>
          <w:p w:rsidR="00E60E54" w:rsidRPr="00C61938" w:rsidRDefault="00290F20">
            <w:pPr>
              <w:numPr>
                <w:ilvl w:val="255"/>
                <w:numId w:val="0"/>
              </w:numPr>
              <w:adjustRightInd w:val="0"/>
              <w:snapToGrid w:val="0"/>
              <w:spacing w:line="440" w:lineRule="exact"/>
              <w:jc w:val="center"/>
              <w:rPr>
                <w:rFonts w:ascii="仿宋" w:eastAsia="仿宋" w:hAnsi="仿宋" w:cs="仿宋"/>
                <w:sz w:val="24"/>
              </w:rPr>
            </w:pPr>
            <w:r w:rsidRPr="00C61938">
              <w:rPr>
                <w:rFonts w:ascii="仿宋" w:eastAsia="仿宋" w:hAnsi="仿宋" w:cs="仿宋" w:hint="eastAsia"/>
                <w:sz w:val="24"/>
              </w:rPr>
              <w:lastRenderedPageBreak/>
              <w:t>校级</w:t>
            </w:r>
          </w:p>
        </w:tc>
        <w:tc>
          <w:tcPr>
            <w:tcW w:w="6706" w:type="dxa"/>
            <w:vAlign w:val="center"/>
          </w:tcPr>
          <w:p w:rsidR="00E60E54" w:rsidRPr="00C61938" w:rsidRDefault="00290F20">
            <w:pPr>
              <w:numPr>
                <w:ilvl w:val="255"/>
                <w:numId w:val="0"/>
              </w:numPr>
              <w:adjustRightInd w:val="0"/>
              <w:snapToGrid w:val="0"/>
              <w:spacing w:line="440" w:lineRule="exact"/>
              <w:jc w:val="left"/>
              <w:rPr>
                <w:rFonts w:ascii="仿宋" w:eastAsia="仿宋" w:hAnsi="仿宋" w:cs="仿宋"/>
                <w:sz w:val="24"/>
              </w:rPr>
            </w:pPr>
            <w:r w:rsidRPr="00C61938">
              <w:rPr>
                <w:rFonts w:ascii="仿宋" w:eastAsia="仿宋" w:hAnsi="仿宋" w:cs="仿宋" w:hint="eastAsia"/>
                <w:sz w:val="24"/>
              </w:rPr>
              <w:t>由学校有关部门授予的德育称号,</w:t>
            </w:r>
            <w:proofErr w:type="gramStart"/>
            <w:r w:rsidRPr="00C61938">
              <w:rPr>
                <w:rFonts w:ascii="仿宋" w:eastAsia="仿宋" w:hAnsi="仿宋" w:cs="仿宋" w:hint="eastAsia"/>
                <w:sz w:val="24"/>
              </w:rPr>
              <w:t>如优秀</w:t>
            </w:r>
            <w:proofErr w:type="gramEnd"/>
            <w:r w:rsidRPr="00C61938">
              <w:rPr>
                <w:rFonts w:ascii="仿宋" w:eastAsia="仿宋" w:hAnsi="仿宋" w:cs="仿宋" w:hint="eastAsia"/>
                <w:sz w:val="24"/>
              </w:rPr>
              <w:t>团员、优秀团干等。</w:t>
            </w:r>
          </w:p>
        </w:tc>
        <w:tc>
          <w:tcPr>
            <w:tcW w:w="947" w:type="dxa"/>
            <w:vAlign w:val="center"/>
          </w:tcPr>
          <w:p w:rsidR="00E60E54" w:rsidRPr="00C61938" w:rsidRDefault="00290F20">
            <w:pPr>
              <w:numPr>
                <w:ilvl w:val="255"/>
                <w:numId w:val="0"/>
              </w:numPr>
              <w:adjustRightInd w:val="0"/>
              <w:snapToGrid w:val="0"/>
              <w:spacing w:line="440" w:lineRule="exact"/>
              <w:jc w:val="center"/>
              <w:rPr>
                <w:rFonts w:ascii="仿宋" w:eastAsia="仿宋" w:hAnsi="仿宋" w:cs="仿宋"/>
                <w:sz w:val="24"/>
              </w:rPr>
            </w:pPr>
            <w:r w:rsidRPr="00C61938">
              <w:rPr>
                <w:rFonts w:ascii="仿宋" w:eastAsia="仿宋" w:hAnsi="仿宋" w:cs="仿宋" w:hint="eastAsia"/>
                <w:sz w:val="24"/>
              </w:rPr>
              <w:t>2</w:t>
            </w:r>
          </w:p>
        </w:tc>
      </w:tr>
      <w:tr w:rsidR="00C61938" w:rsidRPr="00C61938">
        <w:trPr>
          <w:jc w:val="center"/>
        </w:trPr>
        <w:tc>
          <w:tcPr>
            <w:tcW w:w="1197" w:type="dxa"/>
            <w:vAlign w:val="center"/>
          </w:tcPr>
          <w:p w:rsidR="00E60E54" w:rsidRPr="00C61938" w:rsidRDefault="00290F20">
            <w:pPr>
              <w:numPr>
                <w:ilvl w:val="255"/>
                <w:numId w:val="0"/>
              </w:numPr>
              <w:adjustRightInd w:val="0"/>
              <w:snapToGrid w:val="0"/>
              <w:spacing w:line="440" w:lineRule="exact"/>
              <w:jc w:val="center"/>
              <w:rPr>
                <w:rFonts w:ascii="仿宋" w:eastAsia="仿宋" w:hAnsi="仿宋" w:cs="仿宋"/>
                <w:sz w:val="24"/>
              </w:rPr>
            </w:pPr>
            <w:r w:rsidRPr="00C61938">
              <w:rPr>
                <w:rFonts w:ascii="仿宋" w:eastAsia="仿宋" w:hAnsi="仿宋" w:cs="仿宋" w:hint="eastAsia"/>
                <w:sz w:val="24"/>
              </w:rPr>
              <w:t>院级</w:t>
            </w:r>
          </w:p>
        </w:tc>
        <w:tc>
          <w:tcPr>
            <w:tcW w:w="6706" w:type="dxa"/>
            <w:vAlign w:val="center"/>
          </w:tcPr>
          <w:p w:rsidR="00E60E54" w:rsidRPr="00C61938" w:rsidRDefault="00290F20">
            <w:pPr>
              <w:numPr>
                <w:ilvl w:val="255"/>
                <w:numId w:val="0"/>
              </w:numPr>
              <w:adjustRightInd w:val="0"/>
              <w:snapToGrid w:val="0"/>
              <w:spacing w:line="440" w:lineRule="exact"/>
              <w:jc w:val="left"/>
              <w:rPr>
                <w:rFonts w:ascii="仿宋" w:eastAsia="仿宋" w:hAnsi="仿宋" w:cs="仿宋"/>
                <w:sz w:val="24"/>
              </w:rPr>
            </w:pPr>
            <w:r w:rsidRPr="00C61938">
              <w:rPr>
                <w:rFonts w:ascii="仿宋" w:eastAsia="仿宋" w:hAnsi="仿宋" w:cs="仿宋" w:hint="eastAsia"/>
                <w:sz w:val="24"/>
              </w:rPr>
              <w:t>由学校有关部门授予的德育称号,如学院党委认可的品行之星等自行设置的院级荣誉。</w:t>
            </w:r>
          </w:p>
        </w:tc>
        <w:tc>
          <w:tcPr>
            <w:tcW w:w="947" w:type="dxa"/>
            <w:vAlign w:val="center"/>
          </w:tcPr>
          <w:p w:rsidR="00E60E54" w:rsidRPr="00C61938" w:rsidRDefault="00290F20">
            <w:pPr>
              <w:numPr>
                <w:ilvl w:val="255"/>
                <w:numId w:val="0"/>
              </w:numPr>
              <w:adjustRightInd w:val="0"/>
              <w:snapToGrid w:val="0"/>
              <w:spacing w:line="440" w:lineRule="exact"/>
              <w:jc w:val="center"/>
              <w:rPr>
                <w:rFonts w:ascii="仿宋" w:eastAsia="仿宋" w:hAnsi="仿宋" w:cs="仿宋"/>
                <w:sz w:val="24"/>
              </w:rPr>
            </w:pPr>
            <w:r w:rsidRPr="00C61938">
              <w:rPr>
                <w:rFonts w:ascii="仿宋" w:eastAsia="仿宋" w:hAnsi="仿宋" w:cs="仿宋" w:hint="eastAsia"/>
                <w:sz w:val="24"/>
              </w:rPr>
              <w:t>1</w:t>
            </w:r>
          </w:p>
        </w:tc>
      </w:tr>
    </w:tbl>
    <w:p w:rsidR="00E60E54" w:rsidRPr="00C61938" w:rsidRDefault="00290F20">
      <w:pPr>
        <w:widowControl/>
        <w:spacing w:line="560" w:lineRule="exact"/>
        <w:ind w:firstLineChars="200" w:firstLine="602"/>
        <w:jc w:val="left"/>
        <w:rPr>
          <w:rFonts w:ascii="仿宋" w:eastAsia="仿宋" w:hAnsi="仿宋" w:cs="仿宋"/>
          <w:sz w:val="30"/>
          <w:szCs w:val="30"/>
        </w:rPr>
      </w:pPr>
      <w:r w:rsidRPr="00C61938">
        <w:rPr>
          <w:rFonts w:ascii="仿宋" w:eastAsia="仿宋" w:hAnsi="仿宋" w:cs="仿宋" w:hint="eastAsia"/>
          <w:b/>
          <w:bCs/>
          <w:sz w:val="30"/>
          <w:szCs w:val="30"/>
        </w:rPr>
        <w:t>第二十四条</w:t>
      </w:r>
      <w:r w:rsidRPr="00C61938">
        <w:rPr>
          <w:rFonts w:ascii="仿宋" w:eastAsia="仿宋" w:hAnsi="仿宋" w:cs="仿宋" w:hint="eastAsia"/>
          <w:sz w:val="30"/>
          <w:szCs w:val="30"/>
        </w:rPr>
        <w:t xml:space="preserve"> 公共服务奖励（a</w:t>
      </w:r>
      <w:r w:rsidRPr="00C61938">
        <w:rPr>
          <w:rFonts w:ascii="仿宋" w:eastAsia="仿宋" w:hAnsi="仿宋" w:cs="仿宋" w:hint="eastAsia"/>
          <w:sz w:val="30"/>
          <w:szCs w:val="30"/>
          <w:vertAlign w:val="subscript"/>
        </w:rPr>
        <w:t>2</w:t>
      </w:r>
      <w:r w:rsidRPr="00C61938">
        <w:rPr>
          <w:rFonts w:ascii="仿宋" w:eastAsia="仿宋" w:hAnsi="仿宋" w:cs="仿宋" w:hint="eastAsia"/>
          <w:sz w:val="30"/>
          <w:szCs w:val="30"/>
        </w:rPr>
        <w:t>）：</w:t>
      </w:r>
      <w:r w:rsidRPr="00C61938">
        <w:rPr>
          <w:rFonts w:ascii="仿宋" w:eastAsia="仿宋" w:hAnsi="仿宋" w:cs="仿宋" w:hint="eastAsia"/>
          <w:sz w:val="30"/>
          <w:szCs w:val="30"/>
          <w:lang w:bidi="ar"/>
        </w:rPr>
        <w:t>在学校或经济学院担任研究生干部，工作满</w:t>
      </w:r>
      <w:proofErr w:type="gramStart"/>
      <w:r w:rsidRPr="00C61938">
        <w:rPr>
          <w:rFonts w:ascii="仿宋" w:eastAsia="仿宋" w:hAnsi="仿宋" w:cs="仿宋" w:hint="eastAsia"/>
          <w:sz w:val="30"/>
          <w:szCs w:val="30"/>
          <w:lang w:bidi="ar"/>
        </w:rPr>
        <w:t>一</w:t>
      </w:r>
      <w:proofErr w:type="gramEnd"/>
      <w:r w:rsidRPr="00C61938">
        <w:rPr>
          <w:rFonts w:ascii="仿宋" w:eastAsia="仿宋" w:hAnsi="仿宋" w:cs="仿宋" w:hint="eastAsia"/>
          <w:sz w:val="30"/>
          <w:szCs w:val="30"/>
          <w:lang w:bidi="ar"/>
        </w:rPr>
        <w:t>学年(含)以上的，在德、勤、能、绩、廉等方面进行总结，由校（院）管理管理部门负责老师进行打分，工作满</w:t>
      </w:r>
      <w:proofErr w:type="gramStart"/>
      <w:r w:rsidRPr="00C61938">
        <w:rPr>
          <w:rFonts w:ascii="仿宋" w:eastAsia="仿宋" w:hAnsi="仿宋" w:cs="仿宋" w:hint="eastAsia"/>
          <w:sz w:val="30"/>
          <w:szCs w:val="30"/>
          <w:lang w:bidi="ar"/>
        </w:rPr>
        <w:t>一</w:t>
      </w:r>
      <w:proofErr w:type="gramEnd"/>
      <w:r w:rsidRPr="00C61938">
        <w:rPr>
          <w:rFonts w:ascii="仿宋" w:eastAsia="仿宋" w:hAnsi="仿宋" w:cs="仿宋" w:hint="eastAsia"/>
          <w:sz w:val="30"/>
          <w:szCs w:val="30"/>
          <w:lang w:bidi="ar"/>
        </w:rPr>
        <w:t>学年的各级学生干部的打分范围如下(工作不满</w:t>
      </w:r>
      <w:proofErr w:type="gramStart"/>
      <w:r w:rsidRPr="00C61938">
        <w:rPr>
          <w:rFonts w:ascii="仿宋" w:eastAsia="仿宋" w:hAnsi="仿宋" w:cs="仿宋" w:hint="eastAsia"/>
          <w:sz w:val="30"/>
          <w:szCs w:val="30"/>
          <w:lang w:bidi="ar"/>
        </w:rPr>
        <w:t>一</w:t>
      </w:r>
      <w:proofErr w:type="gramEnd"/>
      <w:r w:rsidRPr="00C61938">
        <w:rPr>
          <w:rFonts w:ascii="仿宋" w:eastAsia="仿宋" w:hAnsi="仿宋" w:cs="仿宋" w:hint="eastAsia"/>
          <w:sz w:val="30"/>
          <w:szCs w:val="30"/>
          <w:lang w:bidi="ar"/>
        </w:rPr>
        <w:t xml:space="preserve">学年的，折半打分)。 </w:t>
      </w:r>
    </w:p>
    <w:p w:rsidR="00E60E54" w:rsidRPr="00C61938" w:rsidRDefault="00290F20">
      <w:pPr>
        <w:widowControl/>
        <w:spacing w:line="560" w:lineRule="exact"/>
        <w:jc w:val="center"/>
        <w:rPr>
          <w:rFonts w:ascii="仿宋" w:eastAsia="仿宋" w:hAnsi="仿宋" w:cs="仿宋"/>
          <w:b/>
          <w:bCs/>
          <w:sz w:val="28"/>
          <w:szCs w:val="28"/>
        </w:rPr>
      </w:pPr>
      <w:r w:rsidRPr="00C61938">
        <w:rPr>
          <w:rFonts w:ascii="仿宋" w:eastAsia="仿宋" w:hAnsi="仿宋" w:cs="仿宋" w:hint="eastAsia"/>
          <w:b/>
          <w:bCs/>
          <w:kern w:val="0"/>
          <w:sz w:val="28"/>
          <w:szCs w:val="28"/>
          <w:lang w:bidi="ar"/>
        </w:rPr>
        <w:t xml:space="preserve">表4 </w:t>
      </w:r>
      <w:r w:rsidRPr="00C61938">
        <w:rPr>
          <w:rFonts w:ascii="仿宋" w:eastAsia="仿宋" w:hAnsi="仿宋" w:cs="仿宋"/>
          <w:b/>
          <w:bCs/>
          <w:kern w:val="0"/>
          <w:sz w:val="28"/>
          <w:szCs w:val="28"/>
          <w:lang w:bidi="ar"/>
        </w:rPr>
        <w:t>公共服务类活动加分明细表</w:t>
      </w:r>
    </w:p>
    <w:tbl>
      <w:tblPr>
        <w:tblStyle w:val="a8"/>
        <w:tblW w:w="0" w:type="auto"/>
        <w:tblLook w:val="04A0" w:firstRow="1" w:lastRow="0" w:firstColumn="1" w:lastColumn="0" w:noHBand="0" w:noVBand="1"/>
      </w:tblPr>
      <w:tblGrid>
        <w:gridCol w:w="2130"/>
        <w:gridCol w:w="4981"/>
        <w:gridCol w:w="1360"/>
      </w:tblGrid>
      <w:tr w:rsidR="00C61938" w:rsidRPr="00C61938">
        <w:tc>
          <w:tcPr>
            <w:tcW w:w="2130" w:type="dxa"/>
            <w:vAlign w:val="center"/>
          </w:tcPr>
          <w:p w:rsidR="00E60E54" w:rsidRPr="00C61938" w:rsidRDefault="00E60E54">
            <w:pPr>
              <w:numPr>
                <w:ilvl w:val="255"/>
                <w:numId w:val="0"/>
              </w:numPr>
              <w:adjustRightInd w:val="0"/>
              <w:snapToGrid w:val="0"/>
              <w:spacing w:line="440" w:lineRule="exact"/>
              <w:jc w:val="center"/>
              <w:rPr>
                <w:rFonts w:ascii="仿宋" w:eastAsia="仿宋" w:hAnsi="仿宋" w:cs="仿宋"/>
                <w:sz w:val="24"/>
              </w:rPr>
            </w:pPr>
          </w:p>
        </w:tc>
        <w:tc>
          <w:tcPr>
            <w:tcW w:w="4981" w:type="dxa"/>
            <w:vAlign w:val="center"/>
          </w:tcPr>
          <w:p w:rsidR="00E60E54" w:rsidRPr="00C61938" w:rsidRDefault="00E60E54">
            <w:pPr>
              <w:numPr>
                <w:ilvl w:val="255"/>
                <w:numId w:val="0"/>
              </w:numPr>
              <w:adjustRightInd w:val="0"/>
              <w:snapToGrid w:val="0"/>
              <w:spacing w:line="440" w:lineRule="exact"/>
              <w:jc w:val="center"/>
              <w:rPr>
                <w:rFonts w:ascii="仿宋" w:eastAsia="仿宋" w:hAnsi="仿宋" w:cs="仿宋"/>
                <w:sz w:val="24"/>
              </w:rPr>
            </w:pPr>
          </w:p>
        </w:tc>
        <w:tc>
          <w:tcPr>
            <w:tcW w:w="1360" w:type="dxa"/>
            <w:vAlign w:val="center"/>
          </w:tcPr>
          <w:p w:rsidR="00E60E54" w:rsidRPr="00C61938" w:rsidRDefault="00290F20">
            <w:pPr>
              <w:numPr>
                <w:ilvl w:val="255"/>
                <w:numId w:val="0"/>
              </w:numPr>
              <w:adjustRightInd w:val="0"/>
              <w:snapToGrid w:val="0"/>
              <w:spacing w:line="440" w:lineRule="exact"/>
              <w:jc w:val="center"/>
              <w:rPr>
                <w:rFonts w:ascii="仿宋" w:eastAsia="仿宋" w:hAnsi="仿宋" w:cs="仿宋"/>
                <w:sz w:val="24"/>
              </w:rPr>
            </w:pPr>
            <w:r w:rsidRPr="00C61938">
              <w:rPr>
                <w:rFonts w:ascii="仿宋" w:eastAsia="仿宋" w:hAnsi="仿宋" w:cs="仿宋" w:hint="eastAsia"/>
                <w:sz w:val="24"/>
              </w:rPr>
              <w:t>分值计算</w:t>
            </w:r>
          </w:p>
        </w:tc>
      </w:tr>
      <w:tr w:rsidR="00C61938" w:rsidRPr="00C61938">
        <w:tc>
          <w:tcPr>
            <w:tcW w:w="2130" w:type="dxa"/>
            <w:vAlign w:val="center"/>
          </w:tcPr>
          <w:p w:rsidR="00E60E54" w:rsidRPr="00C61938" w:rsidRDefault="00290F20">
            <w:pPr>
              <w:numPr>
                <w:ilvl w:val="255"/>
                <w:numId w:val="0"/>
              </w:numPr>
              <w:adjustRightInd w:val="0"/>
              <w:snapToGrid w:val="0"/>
              <w:spacing w:line="440" w:lineRule="exact"/>
              <w:jc w:val="center"/>
              <w:rPr>
                <w:rFonts w:ascii="仿宋" w:eastAsia="仿宋" w:hAnsi="仿宋" w:cs="仿宋"/>
                <w:sz w:val="24"/>
              </w:rPr>
            </w:pPr>
            <w:r w:rsidRPr="00C61938">
              <w:rPr>
                <w:rFonts w:ascii="仿宋" w:eastAsia="仿宋" w:hAnsi="仿宋" w:cs="仿宋" w:hint="eastAsia"/>
                <w:sz w:val="24"/>
              </w:rPr>
              <w:t>国家级</w:t>
            </w:r>
          </w:p>
        </w:tc>
        <w:tc>
          <w:tcPr>
            <w:tcW w:w="4981" w:type="dxa"/>
            <w:vAlign w:val="center"/>
          </w:tcPr>
          <w:p w:rsidR="00E60E54" w:rsidRPr="00C61938" w:rsidRDefault="00290F20">
            <w:pPr>
              <w:numPr>
                <w:ilvl w:val="255"/>
                <w:numId w:val="0"/>
              </w:numPr>
              <w:adjustRightInd w:val="0"/>
              <w:snapToGrid w:val="0"/>
              <w:spacing w:line="440" w:lineRule="exact"/>
              <w:jc w:val="center"/>
              <w:rPr>
                <w:rFonts w:ascii="仿宋" w:eastAsia="仿宋" w:hAnsi="仿宋" w:cs="仿宋"/>
                <w:sz w:val="24"/>
              </w:rPr>
            </w:pPr>
            <w:r w:rsidRPr="00C61938">
              <w:rPr>
                <w:rFonts w:ascii="仿宋" w:eastAsia="仿宋" w:hAnsi="仿宋" w:cs="仿宋" w:hint="eastAsia"/>
                <w:sz w:val="24"/>
              </w:rPr>
              <w:t>国家级党、团、</w:t>
            </w:r>
            <w:proofErr w:type="gramStart"/>
            <w:r w:rsidRPr="00C61938">
              <w:rPr>
                <w:rFonts w:ascii="仿宋" w:eastAsia="仿宋" w:hAnsi="仿宋" w:cs="仿宋" w:hint="eastAsia"/>
                <w:sz w:val="24"/>
              </w:rPr>
              <w:t>学组织</w:t>
            </w:r>
            <w:proofErr w:type="gramEnd"/>
            <w:r w:rsidRPr="00C61938">
              <w:rPr>
                <w:rFonts w:ascii="仿宋" w:eastAsia="仿宋" w:hAnsi="仿宋" w:cs="仿宋" w:hint="eastAsia"/>
                <w:sz w:val="24"/>
              </w:rPr>
              <w:t>负责人</w:t>
            </w:r>
          </w:p>
          <w:p w:rsidR="00E60E54" w:rsidRPr="00C61938" w:rsidRDefault="00290F20">
            <w:pPr>
              <w:numPr>
                <w:ilvl w:val="255"/>
                <w:numId w:val="0"/>
              </w:numPr>
              <w:adjustRightInd w:val="0"/>
              <w:snapToGrid w:val="0"/>
              <w:spacing w:line="440" w:lineRule="exact"/>
              <w:jc w:val="center"/>
              <w:rPr>
                <w:rFonts w:ascii="仿宋" w:eastAsia="仿宋" w:hAnsi="仿宋" w:cs="仿宋"/>
                <w:sz w:val="24"/>
              </w:rPr>
            </w:pPr>
            <w:r w:rsidRPr="00C61938">
              <w:rPr>
                <w:rFonts w:ascii="仿宋" w:eastAsia="仿宋" w:hAnsi="仿宋" w:cs="仿宋" w:hint="eastAsia"/>
                <w:sz w:val="24"/>
              </w:rPr>
              <w:t>（有正式挂职或任命文件）</w:t>
            </w:r>
          </w:p>
        </w:tc>
        <w:tc>
          <w:tcPr>
            <w:tcW w:w="1360" w:type="dxa"/>
            <w:vAlign w:val="center"/>
          </w:tcPr>
          <w:p w:rsidR="00E60E54" w:rsidRPr="00C61938" w:rsidRDefault="00290F20">
            <w:pPr>
              <w:numPr>
                <w:ilvl w:val="255"/>
                <w:numId w:val="0"/>
              </w:numPr>
              <w:adjustRightInd w:val="0"/>
              <w:snapToGrid w:val="0"/>
              <w:spacing w:line="440" w:lineRule="exact"/>
              <w:jc w:val="center"/>
              <w:rPr>
                <w:rFonts w:ascii="仿宋" w:eastAsia="仿宋" w:hAnsi="仿宋" w:cs="仿宋"/>
                <w:sz w:val="24"/>
              </w:rPr>
            </w:pPr>
            <w:r w:rsidRPr="00C61938">
              <w:rPr>
                <w:rFonts w:ascii="仿宋" w:eastAsia="仿宋" w:hAnsi="仿宋" w:cs="仿宋" w:hint="eastAsia"/>
                <w:sz w:val="24"/>
              </w:rPr>
              <w:t>50</w:t>
            </w:r>
          </w:p>
        </w:tc>
      </w:tr>
      <w:tr w:rsidR="00C61938" w:rsidRPr="00C61938">
        <w:tc>
          <w:tcPr>
            <w:tcW w:w="2130" w:type="dxa"/>
            <w:vAlign w:val="center"/>
          </w:tcPr>
          <w:p w:rsidR="00E60E54" w:rsidRPr="00C61938" w:rsidRDefault="00290F20">
            <w:pPr>
              <w:numPr>
                <w:ilvl w:val="255"/>
                <w:numId w:val="0"/>
              </w:numPr>
              <w:adjustRightInd w:val="0"/>
              <w:snapToGrid w:val="0"/>
              <w:spacing w:line="440" w:lineRule="exact"/>
              <w:jc w:val="center"/>
              <w:rPr>
                <w:rFonts w:ascii="仿宋" w:eastAsia="仿宋" w:hAnsi="仿宋" w:cs="仿宋"/>
                <w:sz w:val="24"/>
              </w:rPr>
            </w:pPr>
            <w:r w:rsidRPr="00C61938">
              <w:rPr>
                <w:rFonts w:ascii="仿宋" w:eastAsia="仿宋" w:hAnsi="仿宋" w:cs="仿宋" w:hint="eastAsia"/>
                <w:sz w:val="24"/>
              </w:rPr>
              <w:t>省部级</w:t>
            </w:r>
          </w:p>
        </w:tc>
        <w:tc>
          <w:tcPr>
            <w:tcW w:w="4981" w:type="dxa"/>
            <w:vAlign w:val="center"/>
          </w:tcPr>
          <w:p w:rsidR="00E60E54" w:rsidRPr="00C61938" w:rsidRDefault="00290F20">
            <w:pPr>
              <w:numPr>
                <w:ilvl w:val="255"/>
                <w:numId w:val="0"/>
              </w:numPr>
              <w:adjustRightInd w:val="0"/>
              <w:snapToGrid w:val="0"/>
              <w:spacing w:line="440" w:lineRule="exact"/>
              <w:jc w:val="center"/>
              <w:rPr>
                <w:rFonts w:ascii="仿宋" w:eastAsia="仿宋" w:hAnsi="仿宋" w:cs="仿宋"/>
                <w:sz w:val="24"/>
              </w:rPr>
            </w:pPr>
            <w:r w:rsidRPr="00C61938">
              <w:rPr>
                <w:rFonts w:ascii="仿宋" w:eastAsia="仿宋" w:hAnsi="仿宋" w:cs="仿宋" w:hint="eastAsia"/>
                <w:sz w:val="24"/>
              </w:rPr>
              <w:t>省部级党、团、</w:t>
            </w:r>
            <w:proofErr w:type="gramStart"/>
            <w:r w:rsidRPr="00C61938">
              <w:rPr>
                <w:rFonts w:ascii="仿宋" w:eastAsia="仿宋" w:hAnsi="仿宋" w:cs="仿宋" w:hint="eastAsia"/>
                <w:sz w:val="24"/>
              </w:rPr>
              <w:t>学组织</w:t>
            </w:r>
            <w:proofErr w:type="gramEnd"/>
            <w:r w:rsidRPr="00C61938">
              <w:rPr>
                <w:rFonts w:ascii="仿宋" w:eastAsia="仿宋" w:hAnsi="仿宋" w:cs="仿宋" w:hint="eastAsia"/>
                <w:sz w:val="24"/>
              </w:rPr>
              <w:t>负责人</w:t>
            </w:r>
          </w:p>
          <w:p w:rsidR="00E60E54" w:rsidRPr="00C61938" w:rsidRDefault="00290F20">
            <w:pPr>
              <w:numPr>
                <w:ilvl w:val="255"/>
                <w:numId w:val="0"/>
              </w:numPr>
              <w:adjustRightInd w:val="0"/>
              <w:snapToGrid w:val="0"/>
              <w:spacing w:line="440" w:lineRule="exact"/>
              <w:jc w:val="center"/>
              <w:rPr>
                <w:rFonts w:ascii="仿宋" w:eastAsia="仿宋" w:hAnsi="仿宋" w:cs="仿宋"/>
                <w:sz w:val="24"/>
              </w:rPr>
            </w:pPr>
            <w:r w:rsidRPr="00C61938">
              <w:rPr>
                <w:rFonts w:ascii="仿宋" w:eastAsia="仿宋" w:hAnsi="仿宋" w:cs="仿宋" w:hint="eastAsia"/>
                <w:sz w:val="24"/>
              </w:rPr>
              <w:t>（有正式挂职或任命文件）</w:t>
            </w:r>
          </w:p>
        </w:tc>
        <w:tc>
          <w:tcPr>
            <w:tcW w:w="1360" w:type="dxa"/>
            <w:vAlign w:val="center"/>
          </w:tcPr>
          <w:p w:rsidR="00E60E54" w:rsidRPr="00C61938" w:rsidRDefault="00290F20">
            <w:pPr>
              <w:numPr>
                <w:ilvl w:val="255"/>
                <w:numId w:val="0"/>
              </w:numPr>
              <w:adjustRightInd w:val="0"/>
              <w:snapToGrid w:val="0"/>
              <w:spacing w:line="440" w:lineRule="exact"/>
              <w:jc w:val="center"/>
              <w:rPr>
                <w:rFonts w:ascii="仿宋" w:eastAsia="仿宋" w:hAnsi="仿宋" w:cs="仿宋"/>
                <w:sz w:val="24"/>
              </w:rPr>
            </w:pPr>
            <w:r w:rsidRPr="00C61938">
              <w:rPr>
                <w:rFonts w:ascii="仿宋" w:eastAsia="仿宋" w:hAnsi="仿宋" w:cs="仿宋" w:hint="eastAsia"/>
                <w:sz w:val="24"/>
              </w:rPr>
              <w:t>40</w:t>
            </w:r>
          </w:p>
        </w:tc>
      </w:tr>
      <w:tr w:rsidR="00C61938" w:rsidRPr="00C61938">
        <w:tc>
          <w:tcPr>
            <w:tcW w:w="2130" w:type="dxa"/>
            <w:vMerge w:val="restart"/>
            <w:vAlign w:val="center"/>
          </w:tcPr>
          <w:p w:rsidR="00E60E54" w:rsidRPr="00C61938" w:rsidRDefault="00290F20">
            <w:pPr>
              <w:numPr>
                <w:ilvl w:val="255"/>
                <w:numId w:val="0"/>
              </w:numPr>
              <w:adjustRightInd w:val="0"/>
              <w:snapToGrid w:val="0"/>
              <w:spacing w:line="440" w:lineRule="exact"/>
              <w:jc w:val="center"/>
              <w:rPr>
                <w:rFonts w:ascii="仿宋" w:eastAsia="仿宋" w:hAnsi="仿宋" w:cs="仿宋"/>
                <w:sz w:val="24"/>
              </w:rPr>
            </w:pPr>
            <w:r w:rsidRPr="00C61938">
              <w:rPr>
                <w:rFonts w:ascii="仿宋" w:eastAsia="仿宋" w:hAnsi="仿宋" w:cs="仿宋" w:hint="eastAsia"/>
                <w:sz w:val="24"/>
              </w:rPr>
              <w:t>校级</w:t>
            </w:r>
          </w:p>
        </w:tc>
        <w:tc>
          <w:tcPr>
            <w:tcW w:w="4981" w:type="dxa"/>
            <w:vAlign w:val="center"/>
          </w:tcPr>
          <w:p w:rsidR="00E60E54" w:rsidRPr="00C61938" w:rsidRDefault="00290F20">
            <w:pPr>
              <w:numPr>
                <w:ilvl w:val="255"/>
                <w:numId w:val="0"/>
              </w:numPr>
              <w:adjustRightInd w:val="0"/>
              <w:snapToGrid w:val="0"/>
              <w:spacing w:line="440" w:lineRule="exact"/>
              <w:jc w:val="center"/>
              <w:rPr>
                <w:rFonts w:ascii="仿宋" w:eastAsia="仿宋" w:hAnsi="仿宋" w:cs="仿宋"/>
                <w:sz w:val="24"/>
              </w:rPr>
            </w:pPr>
            <w:r w:rsidRPr="00C61938">
              <w:rPr>
                <w:rFonts w:ascii="仿宋" w:eastAsia="仿宋" w:hAnsi="仿宋" w:cs="仿宋" w:hint="eastAsia"/>
                <w:sz w:val="24"/>
              </w:rPr>
              <w:t>研究生会主席团、团工委副书记</w:t>
            </w:r>
          </w:p>
        </w:tc>
        <w:tc>
          <w:tcPr>
            <w:tcW w:w="1360" w:type="dxa"/>
            <w:vAlign w:val="center"/>
          </w:tcPr>
          <w:p w:rsidR="00E60E54" w:rsidRPr="00C61938" w:rsidRDefault="00290F20">
            <w:pPr>
              <w:numPr>
                <w:ilvl w:val="255"/>
                <w:numId w:val="0"/>
              </w:numPr>
              <w:adjustRightInd w:val="0"/>
              <w:snapToGrid w:val="0"/>
              <w:spacing w:line="440" w:lineRule="exact"/>
              <w:jc w:val="center"/>
              <w:rPr>
                <w:rFonts w:ascii="仿宋" w:eastAsia="仿宋" w:hAnsi="仿宋" w:cs="仿宋"/>
                <w:sz w:val="24"/>
              </w:rPr>
            </w:pPr>
            <w:r w:rsidRPr="00C61938">
              <w:rPr>
                <w:rFonts w:ascii="仿宋" w:eastAsia="仿宋" w:hAnsi="仿宋" w:cs="仿宋" w:hint="eastAsia"/>
                <w:sz w:val="24"/>
              </w:rPr>
              <w:t>40</w:t>
            </w:r>
          </w:p>
        </w:tc>
      </w:tr>
      <w:tr w:rsidR="00C61938" w:rsidRPr="00C61938">
        <w:trPr>
          <w:trHeight w:val="90"/>
        </w:trPr>
        <w:tc>
          <w:tcPr>
            <w:tcW w:w="2130" w:type="dxa"/>
            <w:vMerge/>
            <w:vAlign w:val="center"/>
          </w:tcPr>
          <w:p w:rsidR="00E60E54" w:rsidRPr="00C61938" w:rsidRDefault="00E60E54">
            <w:pPr>
              <w:numPr>
                <w:ilvl w:val="255"/>
                <w:numId w:val="0"/>
              </w:numPr>
              <w:adjustRightInd w:val="0"/>
              <w:snapToGrid w:val="0"/>
              <w:spacing w:line="440" w:lineRule="exact"/>
              <w:jc w:val="center"/>
              <w:rPr>
                <w:rFonts w:ascii="仿宋" w:eastAsia="仿宋" w:hAnsi="仿宋" w:cs="仿宋"/>
                <w:sz w:val="24"/>
              </w:rPr>
            </w:pPr>
          </w:p>
        </w:tc>
        <w:tc>
          <w:tcPr>
            <w:tcW w:w="4981" w:type="dxa"/>
            <w:vAlign w:val="center"/>
          </w:tcPr>
          <w:p w:rsidR="00E60E54" w:rsidRPr="00C61938" w:rsidRDefault="00290F20">
            <w:pPr>
              <w:numPr>
                <w:ilvl w:val="255"/>
                <w:numId w:val="0"/>
              </w:numPr>
              <w:adjustRightInd w:val="0"/>
              <w:snapToGrid w:val="0"/>
              <w:spacing w:line="440" w:lineRule="exact"/>
              <w:jc w:val="center"/>
              <w:rPr>
                <w:rFonts w:ascii="仿宋" w:eastAsia="仿宋" w:hAnsi="仿宋" w:cs="仿宋"/>
                <w:sz w:val="24"/>
              </w:rPr>
            </w:pPr>
            <w:r w:rsidRPr="00C61938">
              <w:rPr>
                <w:rFonts w:ascii="仿宋" w:eastAsia="仿宋" w:hAnsi="仿宋" w:cs="仿宋" w:hint="eastAsia"/>
                <w:sz w:val="24"/>
              </w:rPr>
              <w:t>研究生</w:t>
            </w:r>
            <w:proofErr w:type="gramStart"/>
            <w:r w:rsidRPr="00C61938">
              <w:rPr>
                <w:rFonts w:ascii="仿宋" w:eastAsia="仿宋" w:hAnsi="仿宋" w:cs="仿宋" w:hint="eastAsia"/>
                <w:sz w:val="24"/>
              </w:rPr>
              <w:t>会部门</w:t>
            </w:r>
            <w:proofErr w:type="gramEnd"/>
            <w:r w:rsidRPr="00C61938">
              <w:rPr>
                <w:rFonts w:ascii="仿宋" w:eastAsia="仿宋" w:hAnsi="仿宋" w:cs="仿宋" w:hint="eastAsia"/>
                <w:sz w:val="24"/>
              </w:rPr>
              <w:t>负责人、团工委各部门部长</w:t>
            </w:r>
          </w:p>
        </w:tc>
        <w:tc>
          <w:tcPr>
            <w:tcW w:w="1360" w:type="dxa"/>
            <w:vAlign w:val="center"/>
          </w:tcPr>
          <w:p w:rsidR="00E60E54" w:rsidRPr="00C61938" w:rsidRDefault="00290F20">
            <w:pPr>
              <w:numPr>
                <w:ilvl w:val="255"/>
                <w:numId w:val="0"/>
              </w:numPr>
              <w:adjustRightInd w:val="0"/>
              <w:snapToGrid w:val="0"/>
              <w:spacing w:line="440" w:lineRule="exact"/>
              <w:jc w:val="center"/>
              <w:rPr>
                <w:rFonts w:ascii="仿宋" w:eastAsia="仿宋" w:hAnsi="仿宋" w:cs="仿宋"/>
                <w:sz w:val="24"/>
              </w:rPr>
            </w:pPr>
            <w:r w:rsidRPr="00C61938">
              <w:rPr>
                <w:rFonts w:ascii="仿宋" w:eastAsia="仿宋" w:hAnsi="仿宋" w:cs="仿宋" w:hint="eastAsia"/>
                <w:sz w:val="24"/>
              </w:rPr>
              <w:t>30</w:t>
            </w:r>
          </w:p>
        </w:tc>
      </w:tr>
      <w:tr w:rsidR="00C61938" w:rsidRPr="00C61938">
        <w:trPr>
          <w:trHeight w:val="415"/>
        </w:trPr>
        <w:tc>
          <w:tcPr>
            <w:tcW w:w="2130" w:type="dxa"/>
            <w:vMerge/>
            <w:vAlign w:val="center"/>
          </w:tcPr>
          <w:p w:rsidR="00E60E54" w:rsidRPr="00C61938" w:rsidRDefault="00E60E54">
            <w:pPr>
              <w:numPr>
                <w:ilvl w:val="255"/>
                <w:numId w:val="0"/>
              </w:numPr>
              <w:adjustRightInd w:val="0"/>
              <w:snapToGrid w:val="0"/>
              <w:spacing w:line="440" w:lineRule="exact"/>
              <w:jc w:val="center"/>
              <w:rPr>
                <w:rFonts w:ascii="仿宋" w:eastAsia="仿宋" w:hAnsi="仿宋" w:cs="仿宋"/>
                <w:sz w:val="24"/>
              </w:rPr>
            </w:pPr>
          </w:p>
        </w:tc>
        <w:tc>
          <w:tcPr>
            <w:tcW w:w="4981" w:type="dxa"/>
            <w:vAlign w:val="center"/>
          </w:tcPr>
          <w:p w:rsidR="00E60E54" w:rsidRPr="00C61938" w:rsidRDefault="00290F20">
            <w:pPr>
              <w:numPr>
                <w:ilvl w:val="255"/>
                <w:numId w:val="0"/>
              </w:numPr>
              <w:adjustRightInd w:val="0"/>
              <w:snapToGrid w:val="0"/>
              <w:spacing w:line="440" w:lineRule="exact"/>
              <w:jc w:val="center"/>
              <w:rPr>
                <w:rFonts w:ascii="仿宋" w:eastAsia="仿宋" w:hAnsi="仿宋" w:cs="仿宋"/>
                <w:sz w:val="24"/>
              </w:rPr>
            </w:pPr>
            <w:r w:rsidRPr="00C61938">
              <w:rPr>
                <w:rFonts w:ascii="仿宋" w:eastAsia="仿宋" w:hAnsi="仿宋" w:cs="仿宋" w:hint="eastAsia"/>
                <w:sz w:val="24"/>
              </w:rPr>
              <w:t>研究生会骨干成员、团工委各部门委员</w:t>
            </w:r>
          </w:p>
        </w:tc>
        <w:tc>
          <w:tcPr>
            <w:tcW w:w="1360" w:type="dxa"/>
            <w:vAlign w:val="center"/>
          </w:tcPr>
          <w:p w:rsidR="00E60E54" w:rsidRPr="00C61938" w:rsidRDefault="00290F20">
            <w:pPr>
              <w:numPr>
                <w:ilvl w:val="255"/>
                <w:numId w:val="0"/>
              </w:numPr>
              <w:adjustRightInd w:val="0"/>
              <w:snapToGrid w:val="0"/>
              <w:spacing w:line="440" w:lineRule="exact"/>
              <w:jc w:val="center"/>
              <w:rPr>
                <w:rFonts w:ascii="仿宋" w:eastAsia="仿宋" w:hAnsi="仿宋" w:cs="仿宋"/>
                <w:sz w:val="24"/>
              </w:rPr>
            </w:pPr>
            <w:r w:rsidRPr="00C61938">
              <w:rPr>
                <w:rFonts w:ascii="仿宋" w:eastAsia="仿宋" w:hAnsi="仿宋" w:cs="仿宋" w:hint="eastAsia"/>
                <w:sz w:val="24"/>
              </w:rPr>
              <w:t>20</w:t>
            </w:r>
          </w:p>
        </w:tc>
      </w:tr>
      <w:tr w:rsidR="00C61938" w:rsidRPr="00C61938">
        <w:tc>
          <w:tcPr>
            <w:tcW w:w="2130" w:type="dxa"/>
            <w:vMerge/>
            <w:vAlign w:val="center"/>
          </w:tcPr>
          <w:p w:rsidR="00E60E54" w:rsidRPr="00C61938" w:rsidRDefault="00E60E54">
            <w:pPr>
              <w:numPr>
                <w:ilvl w:val="255"/>
                <w:numId w:val="0"/>
              </w:numPr>
              <w:adjustRightInd w:val="0"/>
              <w:snapToGrid w:val="0"/>
              <w:spacing w:line="440" w:lineRule="exact"/>
              <w:jc w:val="center"/>
              <w:rPr>
                <w:rFonts w:ascii="仿宋" w:eastAsia="仿宋" w:hAnsi="仿宋" w:cs="仿宋"/>
                <w:sz w:val="24"/>
              </w:rPr>
            </w:pPr>
          </w:p>
        </w:tc>
        <w:tc>
          <w:tcPr>
            <w:tcW w:w="4981" w:type="dxa"/>
            <w:vAlign w:val="center"/>
          </w:tcPr>
          <w:p w:rsidR="00E60E54" w:rsidRPr="00C61938" w:rsidRDefault="00290F20">
            <w:pPr>
              <w:numPr>
                <w:ilvl w:val="255"/>
                <w:numId w:val="0"/>
              </w:numPr>
              <w:adjustRightInd w:val="0"/>
              <w:snapToGrid w:val="0"/>
              <w:spacing w:line="440" w:lineRule="exact"/>
              <w:jc w:val="center"/>
              <w:rPr>
                <w:rFonts w:ascii="仿宋" w:eastAsia="仿宋" w:hAnsi="仿宋" w:cs="仿宋"/>
                <w:sz w:val="24"/>
              </w:rPr>
            </w:pPr>
            <w:r w:rsidRPr="00C61938">
              <w:rPr>
                <w:rFonts w:ascii="仿宋" w:eastAsia="仿宋" w:hAnsi="仿宋" w:cs="仿宋" w:hint="eastAsia"/>
                <w:sz w:val="24"/>
              </w:rPr>
              <w:t>合唱团、礼仪队等其他成员</w:t>
            </w:r>
          </w:p>
        </w:tc>
        <w:tc>
          <w:tcPr>
            <w:tcW w:w="1360" w:type="dxa"/>
            <w:vAlign w:val="center"/>
          </w:tcPr>
          <w:p w:rsidR="00E60E54" w:rsidRPr="00C61938" w:rsidRDefault="00290F20">
            <w:pPr>
              <w:numPr>
                <w:ilvl w:val="255"/>
                <w:numId w:val="0"/>
              </w:numPr>
              <w:adjustRightInd w:val="0"/>
              <w:snapToGrid w:val="0"/>
              <w:spacing w:line="440" w:lineRule="exact"/>
              <w:jc w:val="center"/>
              <w:rPr>
                <w:rFonts w:ascii="仿宋" w:eastAsia="仿宋" w:hAnsi="仿宋" w:cs="仿宋"/>
                <w:sz w:val="24"/>
              </w:rPr>
            </w:pPr>
            <w:r w:rsidRPr="00C61938">
              <w:rPr>
                <w:rFonts w:ascii="仿宋" w:eastAsia="仿宋" w:hAnsi="仿宋" w:cs="仿宋" w:hint="eastAsia"/>
                <w:sz w:val="24"/>
              </w:rPr>
              <w:t>10</w:t>
            </w:r>
          </w:p>
        </w:tc>
      </w:tr>
      <w:tr w:rsidR="00C61938" w:rsidRPr="00C61938">
        <w:tc>
          <w:tcPr>
            <w:tcW w:w="2130" w:type="dxa"/>
            <w:vMerge w:val="restart"/>
            <w:vAlign w:val="center"/>
          </w:tcPr>
          <w:p w:rsidR="00E60E54" w:rsidRPr="00C61938" w:rsidRDefault="00290F20">
            <w:pPr>
              <w:numPr>
                <w:ilvl w:val="255"/>
                <w:numId w:val="0"/>
              </w:numPr>
              <w:adjustRightInd w:val="0"/>
              <w:snapToGrid w:val="0"/>
              <w:spacing w:line="440" w:lineRule="exact"/>
              <w:jc w:val="center"/>
              <w:rPr>
                <w:rFonts w:ascii="仿宋" w:eastAsia="仿宋" w:hAnsi="仿宋" w:cs="仿宋"/>
                <w:sz w:val="24"/>
              </w:rPr>
            </w:pPr>
            <w:r w:rsidRPr="00C61938">
              <w:rPr>
                <w:rFonts w:ascii="仿宋" w:eastAsia="仿宋" w:hAnsi="仿宋" w:cs="仿宋" w:hint="eastAsia"/>
                <w:sz w:val="24"/>
              </w:rPr>
              <w:t>院级</w:t>
            </w:r>
          </w:p>
        </w:tc>
        <w:tc>
          <w:tcPr>
            <w:tcW w:w="4981" w:type="dxa"/>
            <w:vAlign w:val="center"/>
          </w:tcPr>
          <w:p w:rsidR="00E60E54" w:rsidRPr="00C61938" w:rsidRDefault="00290F20">
            <w:pPr>
              <w:numPr>
                <w:ilvl w:val="255"/>
                <w:numId w:val="0"/>
              </w:numPr>
              <w:adjustRightInd w:val="0"/>
              <w:snapToGrid w:val="0"/>
              <w:spacing w:line="440" w:lineRule="exact"/>
              <w:jc w:val="center"/>
              <w:rPr>
                <w:rFonts w:ascii="仿宋" w:eastAsia="仿宋" w:hAnsi="仿宋" w:cs="仿宋"/>
                <w:sz w:val="24"/>
              </w:rPr>
            </w:pPr>
            <w:proofErr w:type="gramStart"/>
            <w:r w:rsidRPr="00C61938">
              <w:rPr>
                <w:rFonts w:ascii="仿宋" w:eastAsia="仿宋" w:hAnsi="仿宋" w:cs="仿宋" w:hint="eastAsia"/>
                <w:sz w:val="24"/>
              </w:rPr>
              <w:t>研</w:t>
            </w:r>
            <w:proofErr w:type="gramEnd"/>
            <w:r w:rsidRPr="00C61938">
              <w:rPr>
                <w:rFonts w:ascii="仿宋" w:eastAsia="仿宋" w:hAnsi="仿宋" w:cs="仿宋" w:hint="eastAsia"/>
                <w:sz w:val="24"/>
              </w:rPr>
              <w:t>分会主席团、团工委副书记</w:t>
            </w:r>
          </w:p>
        </w:tc>
        <w:tc>
          <w:tcPr>
            <w:tcW w:w="1360" w:type="dxa"/>
            <w:vAlign w:val="center"/>
          </w:tcPr>
          <w:p w:rsidR="00E60E54" w:rsidRPr="00C61938" w:rsidRDefault="00290F20">
            <w:pPr>
              <w:numPr>
                <w:ilvl w:val="255"/>
                <w:numId w:val="0"/>
              </w:numPr>
              <w:adjustRightInd w:val="0"/>
              <w:snapToGrid w:val="0"/>
              <w:spacing w:line="440" w:lineRule="exact"/>
              <w:jc w:val="center"/>
              <w:rPr>
                <w:rFonts w:ascii="仿宋" w:eastAsia="仿宋" w:hAnsi="仿宋" w:cs="仿宋"/>
                <w:sz w:val="24"/>
              </w:rPr>
            </w:pPr>
            <w:r w:rsidRPr="00C61938">
              <w:rPr>
                <w:rFonts w:ascii="仿宋" w:eastAsia="仿宋" w:hAnsi="仿宋" w:cs="仿宋" w:hint="eastAsia"/>
                <w:sz w:val="24"/>
              </w:rPr>
              <w:t>35</w:t>
            </w:r>
          </w:p>
        </w:tc>
      </w:tr>
      <w:tr w:rsidR="00C61938" w:rsidRPr="00C61938">
        <w:tc>
          <w:tcPr>
            <w:tcW w:w="2130" w:type="dxa"/>
            <w:vMerge/>
            <w:vAlign w:val="center"/>
          </w:tcPr>
          <w:p w:rsidR="00E60E54" w:rsidRPr="00C61938" w:rsidRDefault="00E60E54">
            <w:pPr>
              <w:numPr>
                <w:ilvl w:val="255"/>
                <w:numId w:val="0"/>
              </w:numPr>
              <w:adjustRightInd w:val="0"/>
              <w:snapToGrid w:val="0"/>
              <w:spacing w:line="440" w:lineRule="exact"/>
              <w:jc w:val="center"/>
              <w:rPr>
                <w:rFonts w:ascii="仿宋" w:eastAsia="仿宋" w:hAnsi="仿宋" w:cs="仿宋"/>
                <w:sz w:val="24"/>
              </w:rPr>
            </w:pPr>
          </w:p>
        </w:tc>
        <w:tc>
          <w:tcPr>
            <w:tcW w:w="4981" w:type="dxa"/>
            <w:vAlign w:val="center"/>
          </w:tcPr>
          <w:p w:rsidR="00E60E54" w:rsidRPr="00C61938" w:rsidRDefault="00290F20">
            <w:pPr>
              <w:numPr>
                <w:ilvl w:val="255"/>
                <w:numId w:val="0"/>
              </w:numPr>
              <w:adjustRightInd w:val="0"/>
              <w:snapToGrid w:val="0"/>
              <w:spacing w:line="440" w:lineRule="exact"/>
              <w:jc w:val="center"/>
              <w:rPr>
                <w:rFonts w:ascii="仿宋" w:eastAsia="仿宋" w:hAnsi="仿宋" w:cs="仿宋"/>
                <w:sz w:val="24"/>
              </w:rPr>
            </w:pPr>
            <w:proofErr w:type="gramStart"/>
            <w:r w:rsidRPr="00C61938">
              <w:rPr>
                <w:rFonts w:ascii="仿宋" w:eastAsia="仿宋" w:hAnsi="仿宋" w:cs="仿宋" w:hint="eastAsia"/>
                <w:sz w:val="24"/>
              </w:rPr>
              <w:t>研</w:t>
            </w:r>
            <w:proofErr w:type="gramEnd"/>
            <w:r w:rsidRPr="00C61938">
              <w:rPr>
                <w:rFonts w:ascii="仿宋" w:eastAsia="仿宋" w:hAnsi="仿宋" w:cs="仿宋" w:hint="eastAsia"/>
                <w:sz w:val="24"/>
              </w:rPr>
              <w:t>分会负责人、团工委各部门部长</w:t>
            </w:r>
          </w:p>
        </w:tc>
        <w:tc>
          <w:tcPr>
            <w:tcW w:w="1360" w:type="dxa"/>
            <w:vAlign w:val="center"/>
          </w:tcPr>
          <w:p w:rsidR="00E60E54" w:rsidRPr="00C61938" w:rsidRDefault="00290F20">
            <w:pPr>
              <w:numPr>
                <w:ilvl w:val="255"/>
                <w:numId w:val="0"/>
              </w:numPr>
              <w:adjustRightInd w:val="0"/>
              <w:snapToGrid w:val="0"/>
              <w:spacing w:line="440" w:lineRule="exact"/>
              <w:jc w:val="center"/>
              <w:rPr>
                <w:rFonts w:ascii="仿宋" w:eastAsia="仿宋" w:hAnsi="仿宋" w:cs="仿宋"/>
                <w:sz w:val="24"/>
              </w:rPr>
            </w:pPr>
            <w:r w:rsidRPr="00C61938">
              <w:rPr>
                <w:rFonts w:ascii="仿宋" w:eastAsia="仿宋" w:hAnsi="仿宋" w:cs="仿宋" w:hint="eastAsia"/>
                <w:sz w:val="24"/>
              </w:rPr>
              <w:t>25</w:t>
            </w:r>
          </w:p>
        </w:tc>
      </w:tr>
      <w:tr w:rsidR="00C61938" w:rsidRPr="00C61938">
        <w:tc>
          <w:tcPr>
            <w:tcW w:w="2130" w:type="dxa"/>
            <w:vMerge/>
            <w:vAlign w:val="center"/>
          </w:tcPr>
          <w:p w:rsidR="00E60E54" w:rsidRPr="00C61938" w:rsidRDefault="00E60E54">
            <w:pPr>
              <w:numPr>
                <w:ilvl w:val="255"/>
                <w:numId w:val="0"/>
              </w:numPr>
              <w:adjustRightInd w:val="0"/>
              <w:snapToGrid w:val="0"/>
              <w:spacing w:line="440" w:lineRule="exact"/>
              <w:jc w:val="center"/>
              <w:rPr>
                <w:rFonts w:ascii="仿宋" w:eastAsia="仿宋" w:hAnsi="仿宋" w:cs="仿宋"/>
                <w:sz w:val="24"/>
              </w:rPr>
            </w:pPr>
          </w:p>
        </w:tc>
        <w:tc>
          <w:tcPr>
            <w:tcW w:w="4981" w:type="dxa"/>
            <w:vAlign w:val="center"/>
          </w:tcPr>
          <w:p w:rsidR="00E60E54" w:rsidRPr="00C61938" w:rsidRDefault="00290F20">
            <w:pPr>
              <w:numPr>
                <w:ilvl w:val="255"/>
                <w:numId w:val="0"/>
              </w:numPr>
              <w:adjustRightInd w:val="0"/>
              <w:snapToGrid w:val="0"/>
              <w:spacing w:line="440" w:lineRule="exact"/>
              <w:jc w:val="center"/>
              <w:rPr>
                <w:rFonts w:ascii="仿宋" w:eastAsia="仿宋" w:hAnsi="仿宋" w:cs="仿宋"/>
                <w:sz w:val="24"/>
              </w:rPr>
            </w:pPr>
            <w:proofErr w:type="gramStart"/>
            <w:r w:rsidRPr="00C61938">
              <w:rPr>
                <w:rFonts w:ascii="仿宋" w:eastAsia="仿宋" w:hAnsi="仿宋" w:cs="仿宋" w:hint="eastAsia"/>
                <w:sz w:val="24"/>
              </w:rPr>
              <w:t>研</w:t>
            </w:r>
            <w:proofErr w:type="gramEnd"/>
            <w:r w:rsidRPr="00C61938">
              <w:rPr>
                <w:rFonts w:ascii="仿宋" w:eastAsia="仿宋" w:hAnsi="仿宋" w:cs="仿宋" w:hint="eastAsia"/>
                <w:sz w:val="24"/>
              </w:rPr>
              <w:t>分会骨干成员、团工委各部门委员</w:t>
            </w:r>
          </w:p>
        </w:tc>
        <w:tc>
          <w:tcPr>
            <w:tcW w:w="1360" w:type="dxa"/>
            <w:vAlign w:val="center"/>
          </w:tcPr>
          <w:p w:rsidR="00E60E54" w:rsidRPr="00C61938" w:rsidRDefault="00290F20">
            <w:pPr>
              <w:numPr>
                <w:ilvl w:val="255"/>
                <w:numId w:val="0"/>
              </w:numPr>
              <w:adjustRightInd w:val="0"/>
              <w:snapToGrid w:val="0"/>
              <w:spacing w:line="440" w:lineRule="exact"/>
              <w:jc w:val="center"/>
              <w:rPr>
                <w:rFonts w:ascii="仿宋" w:eastAsia="仿宋" w:hAnsi="仿宋" w:cs="仿宋"/>
                <w:sz w:val="24"/>
              </w:rPr>
            </w:pPr>
            <w:r w:rsidRPr="00C61938">
              <w:rPr>
                <w:rFonts w:ascii="仿宋" w:eastAsia="仿宋" w:hAnsi="仿宋" w:cs="仿宋" w:hint="eastAsia"/>
                <w:sz w:val="24"/>
              </w:rPr>
              <w:t>15</w:t>
            </w:r>
          </w:p>
        </w:tc>
      </w:tr>
      <w:tr w:rsidR="00C61938" w:rsidRPr="00C61938">
        <w:tc>
          <w:tcPr>
            <w:tcW w:w="2130" w:type="dxa"/>
            <w:vMerge w:val="restart"/>
            <w:vAlign w:val="center"/>
          </w:tcPr>
          <w:p w:rsidR="00E60E54" w:rsidRPr="00C61938" w:rsidRDefault="00290F20">
            <w:pPr>
              <w:numPr>
                <w:ilvl w:val="255"/>
                <w:numId w:val="0"/>
              </w:numPr>
              <w:adjustRightInd w:val="0"/>
              <w:snapToGrid w:val="0"/>
              <w:spacing w:line="440" w:lineRule="exact"/>
              <w:jc w:val="center"/>
              <w:rPr>
                <w:rFonts w:ascii="仿宋" w:eastAsia="仿宋" w:hAnsi="仿宋" w:cs="仿宋"/>
                <w:sz w:val="24"/>
              </w:rPr>
            </w:pPr>
            <w:r w:rsidRPr="00C61938">
              <w:rPr>
                <w:rFonts w:ascii="仿宋" w:eastAsia="仿宋" w:hAnsi="仿宋" w:cs="仿宋" w:hint="eastAsia"/>
                <w:sz w:val="24"/>
              </w:rPr>
              <w:t>班级</w:t>
            </w:r>
          </w:p>
        </w:tc>
        <w:tc>
          <w:tcPr>
            <w:tcW w:w="4981" w:type="dxa"/>
            <w:vAlign w:val="center"/>
          </w:tcPr>
          <w:p w:rsidR="00E60E54" w:rsidRPr="00C61938" w:rsidRDefault="00290F20">
            <w:pPr>
              <w:numPr>
                <w:ilvl w:val="255"/>
                <w:numId w:val="0"/>
              </w:numPr>
              <w:adjustRightInd w:val="0"/>
              <w:snapToGrid w:val="0"/>
              <w:spacing w:line="440" w:lineRule="exact"/>
              <w:jc w:val="center"/>
              <w:rPr>
                <w:rFonts w:ascii="仿宋" w:eastAsia="仿宋" w:hAnsi="仿宋" w:cs="仿宋"/>
                <w:sz w:val="24"/>
              </w:rPr>
            </w:pPr>
            <w:r w:rsidRPr="00C61938">
              <w:rPr>
                <w:rFonts w:ascii="仿宋" w:eastAsia="仿宋" w:hAnsi="仿宋" w:cs="仿宋" w:hint="eastAsia"/>
                <w:sz w:val="24"/>
              </w:rPr>
              <w:t>班长、党支部书记、团支部书记</w:t>
            </w:r>
          </w:p>
        </w:tc>
        <w:tc>
          <w:tcPr>
            <w:tcW w:w="1360" w:type="dxa"/>
            <w:vAlign w:val="center"/>
          </w:tcPr>
          <w:p w:rsidR="00E60E54" w:rsidRPr="00C61938" w:rsidRDefault="00290F20">
            <w:pPr>
              <w:numPr>
                <w:ilvl w:val="255"/>
                <w:numId w:val="0"/>
              </w:numPr>
              <w:adjustRightInd w:val="0"/>
              <w:snapToGrid w:val="0"/>
              <w:spacing w:line="440" w:lineRule="exact"/>
              <w:jc w:val="center"/>
              <w:rPr>
                <w:rFonts w:ascii="仿宋" w:eastAsia="仿宋" w:hAnsi="仿宋" w:cs="仿宋"/>
                <w:sz w:val="24"/>
              </w:rPr>
            </w:pPr>
            <w:r w:rsidRPr="00C61938">
              <w:rPr>
                <w:rFonts w:ascii="仿宋" w:eastAsia="仿宋" w:hAnsi="仿宋" w:cs="仿宋" w:hint="eastAsia"/>
                <w:sz w:val="24"/>
              </w:rPr>
              <w:t>20</w:t>
            </w:r>
          </w:p>
        </w:tc>
      </w:tr>
      <w:tr w:rsidR="00C61938" w:rsidRPr="00C61938">
        <w:tc>
          <w:tcPr>
            <w:tcW w:w="2130" w:type="dxa"/>
            <w:vMerge/>
            <w:vAlign w:val="center"/>
          </w:tcPr>
          <w:p w:rsidR="00E60E54" w:rsidRPr="00C61938" w:rsidRDefault="00E60E54">
            <w:pPr>
              <w:numPr>
                <w:ilvl w:val="255"/>
                <w:numId w:val="0"/>
              </w:numPr>
              <w:adjustRightInd w:val="0"/>
              <w:snapToGrid w:val="0"/>
              <w:spacing w:line="440" w:lineRule="exact"/>
              <w:jc w:val="center"/>
              <w:rPr>
                <w:rFonts w:ascii="仿宋" w:eastAsia="仿宋" w:hAnsi="仿宋" w:cs="仿宋"/>
                <w:sz w:val="24"/>
              </w:rPr>
            </w:pPr>
          </w:p>
        </w:tc>
        <w:tc>
          <w:tcPr>
            <w:tcW w:w="4981" w:type="dxa"/>
            <w:vAlign w:val="center"/>
          </w:tcPr>
          <w:p w:rsidR="00E60E54" w:rsidRPr="00C61938" w:rsidRDefault="00290F20">
            <w:pPr>
              <w:numPr>
                <w:ilvl w:val="255"/>
                <w:numId w:val="0"/>
              </w:numPr>
              <w:adjustRightInd w:val="0"/>
              <w:snapToGrid w:val="0"/>
              <w:spacing w:line="440" w:lineRule="exact"/>
              <w:jc w:val="center"/>
              <w:rPr>
                <w:rFonts w:ascii="仿宋" w:eastAsia="仿宋" w:hAnsi="仿宋" w:cs="仿宋"/>
                <w:sz w:val="24"/>
              </w:rPr>
            </w:pPr>
            <w:r w:rsidRPr="00C61938">
              <w:rPr>
                <w:rFonts w:ascii="仿宋" w:eastAsia="仿宋" w:hAnsi="仿宋" w:cs="仿宋" w:hint="eastAsia"/>
                <w:sz w:val="24"/>
              </w:rPr>
              <w:t>班委</w:t>
            </w:r>
          </w:p>
        </w:tc>
        <w:tc>
          <w:tcPr>
            <w:tcW w:w="1360" w:type="dxa"/>
            <w:vAlign w:val="center"/>
          </w:tcPr>
          <w:p w:rsidR="00E60E54" w:rsidRPr="00C61938" w:rsidRDefault="00290F20">
            <w:pPr>
              <w:numPr>
                <w:ilvl w:val="255"/>
                <w:numId w:val="0"/>
              </w:numPr>
              <w:adjustRightInd w:val="0"/>
              <w:snapToGrid w:val="0"/>
              <w:spacing w:line="440" w:lineRule="exact"/>
              <w:jc w:val="center"/>
              <w:rPr>
                <w:rFonts w:ascii="仿宋" w:eastAsia="仿宋" w:hAnsi="仿宋" w:cs="仿宋"/>
                <w:sz w:val="24"/>
              </w:rPr>
            </w:pPr>
            <w:r w:rsidRPr="00C61938">
              <w:rPr>
                <w:rFonts w:ascii="仿宋" w:eastAsia="仿宋" w:hAnsi="仿宋" w:cs="仿宋" w:hint="eastAsia"/>
                <w:sz w:val="24"/>
              </w:rPr>
              <w:t>10</w:t>
            </w:r>
          </w:p>
        </w:tc>
      </w:tr>
      <w:tr w:rsidR="00C61938" w:rsidRPr="00C61938">
        <w:tc>
          <w:tcPr>
            <w:tcW w:w="2130" w:type="dxa"/>
            <w:vMerge/>
            <w:vAlign w:val="center"/>
          </w:tcPr>
          <w:p w:rsidR="00E60E54" w:rsidRPr="00C61938" w:rsidRDefault="00E60E54">
            <w:pPr>
              <w:numPr>
                <w:ilvl w:val="255"/>
                <w:numId w:val="0"/>
              </w:numPr>
              <w:adjustRightInd w:val="0"/>
              <w:snapToGrid w:val="0"/>
              <w:spacing w:line="440" w:lineRule="exact"/>
              <w:jc w:val="center"/>
              <w:rPr>
                <w:rFonts w:ascii="仿宋" w:eastAsia="仿宋" w:hAnsi="仿宋" w:cs="仿宋"/>
                <w:sz w:val="24"/>
              </w:rPr>
            </w:pPr>
          </w:p>
        </w:tc>
        <w:tc>
          <w:tcPr>
            <w:tcW w:w="4981" w:type="dxa"/>
            <w:vAlign w:val="center"/>
          </w:tcPr>
          <w:p w:rsidR="00E60E54" w:rsidRPr="00C61938" w:rsidRDefault="00290F20">
            <w:pPr>
              <w:numPr>
                <w:ilvl w:val="255"/>
                <w:numId w:val="0"/>
              </w:numPr>
              <w:adjustRightInd w:val="0"/>
              <w:snapToGrid w:val="0"/>
              <w:spacing w:line="440" w:lineRule="exact"/>
              <w:jc w:val="center"/>
              <w:rPr>
                <w:rFonts w:ascii="仿宋" w:eastAsia="仿宋" w:hAnsi="仿宋" w:cs="仿宋"/>
                <w:sz w:val="24"/>
              </w:rPr>
            </w:pPr>
            <w:r w:rsidRPr="00C61938">
              <w:rPr>
                <w:rFonts w:ascii="仿宋" w:eastAsia="仿宋" w:hAnsi="仿宋" w:cs="仿宋" w:hint="eastAsia"/>
                <w:sz w:val="24"/>
              </w:rPr>
              <w:t>团小组组长、党小组组长、寝室长</w:t>
            </w:r>
          </w:p>
        </w:tc>
        <w:tc>
          <w:tcPr>
            <w:tcW w:w="1360" w:type="dxa"/>
            <w:vAlign w:val="center"/>
          </w:tcPr>
          <w:p w:rsidR="00E60E54" w:rsidRPr="00C61938" w:rsidRDefault="00290F20">
            <w:pPr>
              <w:numPr>
                <w:ilvl w:val="255"/>
                <w:numId w:val="0"/>
              </w:numPr>
              <w:adjustRightInd w:val="0"/>
              <w:snapToGrid w:val="0"/>
              <w:spacing w:line="440" w:lineRule="exact"/>
              <w:jc w:val="center"/>
              <w:rPr>
                <w:rFonts w:ascii="仿宋" w:eastAsia="仿宋" w:hAnsi="仿宋" w:cs="仿宋"/>
                <w:sz w:val="24"/>
              </w:rPr>
            </w:pPr>
            <w:r w:rsidRPr="00C61938">
              <w:rPr>
                <w:rFonts w:ascii="仿宋" w:eastAsia="仿宋" w:hAnsi="仿宋" w:cs="仿宋" w:hint="eastAsia"/>
                <w:sz w:val="24"/>
              </w:rPr>
              <w:t>5</w:t>
            </w:r>
          </w:p>
        </w:tc>
      </w:tr>
    </w:tbl>
    <w:p w:rsidR="00E60E54" w:rsidRPr="00C61938" w:rsidRDefault="00290F20">
      <w:pPr>
        <w:adjustRightInd w:val="0"/>
        <w:snapToGrid w:val="0"/>
        <w:spacing w:line="560" w:lineRule="exact"/>
        <w:ind w:firstLineChars="200" w:firstLine="602"/>
        <w:rPr>
          <w:rFonts w:ascii="仿宋" w:eastAsia="仿宋" w:hAnsi="仿宋" w:cs="仿宋"/>
          <w:sz w:val="30"/>
          <w:szCs w:val="30"/>
        </w:rPr>
      </w:pPr>
      <w:r w:rsidRPr="00C61938">
        <w:rPr>
          <w:rFonts w:ascii="仿宋" w:eastAsia="仿宋" w:hAnsi="仿宋" w:cs="仿宋" w:hint="eastAsia"/>
          <w:b/>
          <w:bCs/>
          <w:sz w:val="30"/>
          <w:szCs w:val="30"/>
        </w:rPr>
        <w:t xml:space="preserve">第二十五条 </w:t>
      </w:r>
      <w:r w:rsidRPr="00C61938">
        <w:rPr>
          <w:rFonts w:ascii="仿宋" w:eastAsia="仿宋" w:hAnsi="仿宋" w:cs="仿宋" w:hint="eastAsia"/>
          <w:sz w:val="30"/>
          <w:szCs w:val="30"/>
        </w:rPr>
        <w:t>德育测评</w:t>
      </w:r>
      <w:proofErr w:type="gramStart"/>
      <w:r w:rsidRPr="00C61938">
        <w:rPr>
          <w:rFonts w:ascii="仿宋" w:eastAsia="仿宋" w:hAnsi="仿宋" w:cs="仿宋" w:hint="eastAsia"/>
          <w:sz w:val="30"/>
          <w:szCs w:val="30"/>
        </w:rPr>
        <w:t>惩罚分规定</w:t>
      </w:r>
      <w:proofErr w:type="gramEnd"/>
      <w:r w:rsidRPr="00C61938">
        <w:rPr>
          <w:rFonts w:ascii="仿宋" w:eastAsia="仿宋" w:hAnsi="仿宋" w:cs="仿宋" w:hint="eastAsia"/>
          <w:sz w:val="30"/>
          <w:szCs w:val="30"/>
        </w:rPr>
        <w:t>如下：受到学校通报批评、警告、严重警告等处分者，分别扣 10、20、30分；各项集体活</w:t>
      </w:r>
      <w:r w:rsidRPr="00C61938">
        <w:rPr>
          <w:rFonts w:ascii="仿宋" w:eastAsia="仿宋" w:hAnsi="仿宋" w:cs="仿宋" w:hint="eastAsia"/>
          <w:sz w:val="30"/>
          <w:szCs w:val="30"/>
        </w:rPr>
        <w:lastRenderedPageBreak/>
        <w:t>动报名参加又无故缺勤者一次扣2分。</w:t>
      </w:r>
    </w:p>
    <w:p w:rsidR="00E60E54" w:rsidRPr="00C61938" w:rsidRDefault="00290F20">
      <w:pPr>
        <w:adjustRightInd w:val="0"/>
        <w:snapToGrid w:val="0"/>
        <w:spacing w:line="560" w:lineRule="exact"/>
        <w:ind w:firstLineChars="200" w:firstLine="602"/>
        <w:rPr>
          <w:rFonts w:ascii="仿宋" w:eastAsia="仿宋" w:hAnsi="仿宋" w:cs="仿宋"/>
          <w:sz w:val="30"/>
          <w:szCs w:val="30"/>
        </w:rPr>
      </w:pPr>
      <w:r w:rsidRPr="00C61938">
        <w:rPr>
          <w:rFonts w:ascii="仿宋" w:eastAsia="仿宋" w:hAnsi="仿宋" w:cs="仿宋" w:hint="eastAsia"/>
          <w:b/>
          <w:bCs/>
          <w:sz w:val="30"/>
          <w:szCs w:val="30"/>
        </w:rPr>
        <w:t>第二十六条</w:t>
      </w:r>
      <w:r w:rsidRPr="00C61938">
        <w:rPr>
          <w:rFonts w:ascii="仿宋" w:eastAsia="仿宋" w:hAnsi="仿宋" w:cs="仿宋" w:hint="eastAsia"/>
          <w:sz w:val="30"/>
          <w:szCs w:val="30"/>
        </w:rPr>
        <w:t xml:space="preserve"> 综合素质测评坚持“德育为先”原则，德育若有下列情况之一者，德育测评直接评定为不合格。</w:t>
      </w:r>
    </w:p>
    <w:p w:rsidR="00E60E54" w:rsidRPr="00C61938" w:rsidRDefault="00290F20">
      <w:pPr>
        <w:adjustRightInd w:val="0"/>
        <w:snapToGrid w:val="0"/>
        <w:spacing w:line="560" w:lineRule="exact"/>
        <w:ind w:firstLineChars="200" w:firstLine="600"/>
        <w:rPr>
          <w:rFonts w:ascii="仿宋" w:eastAsia="仿宋" w:hAnsi="仿宋" w:cs="仿宋"/>
          <w:sz w:val="30"/>
          <w:szCs w:val="30"/>
        </w:rPr>
      </w:pPr>
      <w:r w:rsidRPr="00C61938">
        <w:rPr>
          <w:rFonts w:ascii="仿宋" w:eastAsia="仿宋" w:hAnsi="仿宋" w:cs="仿宋" w:hint="eastAsia"/>
          <w:sz w:val="30"/>
          <w:szCs w:val="30"/>
        </w:rPr>
        <w:t xml:space="preserve"> （1）受到司法部门或公安机关处罚者；</w:t>
      </w:r>
    </w:p>
    <w:p w:rsidR="00E60E54" w:rsidRPr="00C61938" w:rsidRDefault="00290F20">
      <w:pPr>
        <w:adjustRightInd w:val="0"/>
        <w:snapToGrid w:val="0"/>
        <w:spacing w:line="560" w:lineRule="exact"/>
        <w:ind w:firstLineChars="200" w:firstLine="600"/>
        <w:rPr>
          <w:rFonts w:ascii="仿宋" w:eastAsia="仿宋" w:hAnsi="仿宋" w:cs="仿宋"/>
          <w:sz w:val="30"/>
          <w:szCs w:val="30"/>
        </w:rPr>
      </w:pPr>
      <w:r w:rsidRPr="00C61938">
        <w:rPr>
          <w:rFonts w:ascii="仿宋" w:eastAsia="仿宋" w:hAnsi="仿宋" w:cs="仿宋" w:hint="eastAsia"/>
          <w:sz w:val="30"/>
          <w:szCs w:val="30"/>
        </w:rPr>
        <w:t xml:space="preserve"> （2）在研究生综合素质测评过程中弄虚作假者；</w:t>
      </w:r>
    </w:p>
    <w:p w:rsidR="00E60E54" w:rsidRPr="00C61938" w:rsidRDefault="00290F20">
      <w:pPr>
        <w:adjustRightInd w:val="0"/>
        <w:snapToGrid w:val="0"/>
        <w:spacing w:line="560" w:lineRule="exact"/>
        <w:ind w:firstLineChars="200" w:firstLine="600"/>
        <w:rPr>
          <w:rFonts w:ascii="仿宋" w:eastAsia="仿宋" w:hAnsi="仿宋" w:cs="仿宋"/>
          <w:sz w:val="30"/>
          <w:szCs w:val="30"/>
        </w:rPr>
      </w:pPr>
      <w:r w:rsidRPr="00C61938">
        <w:rPr>
          <w:rFonts w:ascii="仿宋" w:eastAsia="仿宋" w:hAnsi="仿宋" w:cs="仿宋" w:hint="eastAsia"/>
          <w:sz w:val="30"/>
          <w:szCs w:val="30"/>
        </w:rPr>
        <w:t xml:space="preserve"> （3）受到学校记过以上行政处分者；</w:t>
      </w:r>
    </w:p>
    <w:p w:rsidR="00E60E54" w:rsidRPr="00C61938" w:rsidRDefault="00290F20">
      <w:pPr>
        <w:adjustRightInd w:val="0"/>
        <w:snapToGrid w:val="0"/>
        <w:spacing w:line="560" w:lineRule="exact"/>
        <w:ind w:firstLineChars="200" w:firstLine="600"/>
        <w:rPr>
          <w:rFonts w:ascii="仿宋" w:eastAsia="仿宋" w:hAnsi="仿宋" w:cs="仿宋"/>
          <w:sz w:val="30"/>
          <w:szCs w:val="30"/>
        </w:rPr>
      </w:pPr>
      <w:r w:rsidRPr="00C61938">
        <w:rPr>
          <w:rFonts w:ascii="仿宋" w:eastAsia="仿宋" w:hAnsi="仿宋" w:cs="仿宋" w:hint="eastAsia"/>
          <w:sz w:val="30"/>
          <w:szCs w:val="30"/>
        </w:rPr>
        <w:t xml:space="preserve"> （4）在校内存在考试舞弊、学术不端、欺诈学生等严重失信行为。</w:t>
      </w:r>
    </w:p>
    <w:p w:rsidR="00E60E54" w:rsidRPr="00C61938" w:rsidRDefault="00290F20">
      <w:pPr>
        <w:adjustRightInd w:val="0"/>
        <w:snapToGrid w:val="0"/>
        <w:spacing w:line="560" w:lineRule="exact"/>
        <w:ind w:firstLineChars="200" w:firstLine="602"/>
        <w:jc w:val="center"/>
        <w:rPr>
          <w:rFonts w:ascii="仿宋" w:eastAsia="仿宋" w:hAnsi="仿宋" w:cs="仿宋"/>
          <w:b/>
          <w:bCs/>
          <w:sz w:val="30"/>
          <w:szCs w:val="30"/>
        </w:rPr>
      </w:pPr>
      <w:r w:rsidRPr="00C61938">
        <w:rPr>
          <w:rFonts w:ascii="仿宋" w:eastAsia="仿宋" w:hAnsi="仿宋" w:cs="仿宋" w:hint="eastAsia"/>
          <w:b/>
          <w:bCs/>
          <w:sz w:val="30"/>
          <w:szCs w:val="30"/>
        </w:rPr>
        <w:t>第五章 智育测评（B）</w:t>
      </w:r>
    </w:p>
    <w:p w:rsidR="00E60E54" w:rsidRPr="00C61938" w:rsidRDefault="00290F20">
      <w:pPr>
        <w:adjustRightInd w:val="0"/>
        <w:snapToGrid w:val="0"/>
        <w:spacing w:line="560" w:lineRule="exact"/>
        <w:ind w:firstLineChars="200" w:firstLine="600"/>
        <w:rPr>
          <w:rFonts w:ascii="仿宋" w:eastAsia="仿宋" w:hAnsi="仿宋" w:cs="仿宋"/>
          <w:sz w:val="30"/>
          <w:szCs w:val="30"/>
        </w:rPr>
      </w:pPr>
      <w:r w:rsidRPr="00C61938">
        <w:rPr>
          <w:rFonts w:ascii="仿宋" w:eastAsia="仿宋" w:hAnsi="仿宋" w:cs="仿宋" w:hint="eastAsia"/>
          <w:sz w:val="30"/>
          <w:szCs w:val="30"/>
        </w:rPr>
        <w:t>智育分值=基础分</w:t>
      </w:r>
      <w:r w:rsidR="0092056E" w:rsidRPr="00C61938">
        <w:rPr>
          <w:rFonts w:ascii="仿宋" w:eastAsia="仿宋" w:hAnsi="仿宋" w:cs="仿宋" w:hint="eastAsia"/>
          <w:sz w:val="30"/>
          <w:szCs w:val="30"/>
        </w:rPr>
        <w:t>×</w:t>
      </w:r>
      <w:r w:rsidRPr="00C61938">
        <w:rPr>
          <w:rFonts w:ascii="仿宋" w:eastAsia="仿宋" w:hAnsi="仿宋" w:cs="仿宋" w:hint="eastAsia"/>
          <w:sz w:val="30"/>
          <w:szCs w:val="30"/>
        </w:rPr>
        <w:t>0.5+奖励分×0.5-扣除分</w:t>
      </w:r>
    </w:p>
    <w:p w:rsidR="00E60E54" w:rsidRPr="00C61938" w:rsidRDefault="00290F20">
      <w:pPr>
        <w:adjustRightInd w:val="0"/>
        <w:snapToGrid w:val="0"/>
        <w:spacing w:line="560" w:lineRule="exact"/>
        <w:ind w:firstLineChars="200" w:firstLine="602"/>
        <w:rPr>
          <w:rFonts w:ascii="仿宋" w:eastAsia="仿宋" w:hAnsi="仿宋" w:cs="仿宋"/>
          <w:sz w:val="30"/>
          <w:szCs w:val="30"/>
        </w:rPr>
      </w:pPr>
      <w:r w:rsidRPr="00C61938">
        <w:rPr>
          <w:rFonts w:ascii="仿宋" w:eastAsia="仿宋" w:hAnsi="仿宋" w:cs="仿宋" w:hint="eastAsia"/>
          <w:b/>
          <w:bCs/>
          <w:sz w:val="30"/>
          <w:szCs w:val="30"/>
        </w:rPr>
        <w:t xml:space="preserve">第二十七条 </w:t>
      </w:r>
      <w:r w:rsidRPr="00C61938">
        <w:rPr>
          <w:rFonts w:ascii="仿宋" w:eastAsia="仿宋" w:hAnsi="仿宋" w:cs="仿宋" w:hint="eastAsia"/>
          <w:sz w:val="30"/>
          <w:szCs w:val="30"/>
        </w:rPr>
        <w:t>智育测评的基础分为研究生教务系统的学年加权平均成绩。</w:t>
      </w:r>
      <w:bookmarkStart w:id="0" w:name="_GoBack"/>
      <w:bookmarkEnd w:id="0"/>
    </w:p>
    <w:p w:rsidR="00E60E54" w:rsidRPr="00C61938" w:rsidRDefault="00290F20">
      <w:pPr>
        <w:adjustRightInd w:val="0"/>
        <w:snapToGrid w:val="0"/>
        <w:spacing w:line="560" w:lineRule="exact"/>
        <w:ind w:firstLineChars="200" w:firstLine="602"/>
        <w:rPr>
          <w:rFonts w:ascii="仿宋" w:eastAsia="仿宋" w:hAnsi="仿宋" w:cs="仿宋"/>
          <w:sz w:val="30"/>
          <w:szCs w:val="30"/>
        </w:rPr>
      </w:pPr>
      <w:r w:rsidRPr="00C61938">
        <w:rPr>
          <w:rFonts w:ascii="仿宋" w:eastAsia="仿宋" w:hAnsi="仿宋" w:cs="仿宋" w:hint="eastAsia"/>
          <w:b/>
          <w:bCs/>
          <w:sz w:val="30"/>
          <w:szCs w:val="30"/>
        </w:rPr>
        <w:t xml:space="preserve">第二十八条 </w:t>
      </w:r>
      <w:r w:rsidRPr="00C61938">
        <w:rPr>
          <w:rFonts w:ascii="仿宋" w:eastAsia="仿宋" w:hAnsi="仿宋" w:cs="仿宋" w:hint="eastAsia"/>
          <w:sz w:val="30"/>
          <w:szCs w:val="30"/>
        </w:rPr>
        <w:t>智育测评奖励分主要指研究生科研创新成果或实践创新成果。它应包括研究生参加各级各类科技、学术竞赛获奖；在各级各类学术期刊发表论文；发明专利、出版著作、主持或参与科研立项；参加国际国内学术交流（含高校和科研单位主办的暑期学校等）。具体加分细则由下所示：</w:t>
      </w:r>
    </w:p>
    <w:p w:rsidR="00E60E54" w:rsidRPr="00C61938" w:rsidRDefault="00290F20">
      <w:pPr>
        <w:adjustRightInd w:val="0"/>
        <w:snapToGrid w:val="0"/>
        <w:spacing w:line="560" w:lineRule="exact"/>
        <w:ind w:firstLineChars="200" w:firstLine="600"/>
        <w:rPr>
          <w:rFonts w:ascii="仿宋" w:eastAsia="仿宋" w:hAnsi="仿宋" w:cs="仿宋"/>
          <w:sz w:val="30"/>
          <w:szCs w:val="30"/>
        </w:rPr>
      </w:pPr>
      <w:r w:rsidRPr="00C61938">
        <w:rPr>
          <w:rFonts w:ascii="仿宋" w:eastAsia="仿宋" w:hAnsi="仿宋" w:cs="仿宋" w:hint="eastAsia"/>
          <w:sz w:val="30"/>
          <w:szCs w:val="30"/>
        </w:rPr>
        <w:t>（1）课题类</w:t>
      </w:r>
    </w:p>
    <w:p w:rsidR="00E60E54" w:rsidRPr="00C61938" w:rsidRDefault="00290F20">
      <w:pPr>
        <w:adjustRightInd w:val="0"/>
        <w:snapToGrid w:val="0"/>
        <w:ind w:firstLineChars="200" w:firstLine="600"/>
        <w:rPr>
          <w:rFonts w:ascii="仿宋" w:eastAsia="仿宋" w:hAnsi="仿宋" w:cs="仿宋"/>
          <w:sz w:val="30"/>
          <w:szCs w:val="30"/>
        </w:rPr>
      </w:pPr>
      <w:r w:rsidRPr="00C61938">
        <w:rPr>
          <w:rFonts w:ascii="仿宋" w:eastAsia="仿宋" w:hAnsi="仿宋" w:cs="仿宋"/>
          <w:noProof/>
          <w:sz w:val="30"/>
          <w:szCs w:val="30"/>
        </w:rPr>
        <w:drawing>
          <wp:inline distT="0" distB="0" distL="114300" distR="114300" wp14:anchorId="435D8EFD" wp14:editId="77436A01">
            <wp:extent cx="4637405" cy="2336165"/>
            <wp:effectExtent l="0" t="0" r="10795" b="10795"/>
            <wp:docPr id="3" name="图片 3" descr="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11"/>
                    <pic:cNvPicPr>
                      <a:picLocks noChangeAspect="1"/>
                    </pic:cNvPicPr>
                  </pic:nvPicPr>
                  <pic:blipFill>
                    <a:blip r:embed="rId9"/>
                    <a:stretch>
                      <a:fillRect/>
                    </a:stretch>
                  </pic:blipFill>
                  <pic:spPr>
                    <a:xfrm>
                      <a:off x="0" y="0"/>
                      <a:ext cx="4637405" cy="2336165"/>
                    </a:xfrm>
                    <a:prstGeom prst="rect">
                      <a:avLst/>
                    </a:prstGeom>
                  </pic:spPr>
                </pic:pic>
              </a:graphicData>
            </a:graphic>
          </wp:inline>
        </w:drawing>
      </w:r>
    </w:p>
    <w:p w:rsidR="00E60E54" w:rsidRPr="00C61938" w:rsidRDefault="00290F20">
      <w:pPr>
        <w:adjustRightInd w:val="0"/>
        <w:snapToGrid w:val="0"/>
        <w:ind w:firstLineChars="200" w:firstLine="600"/>
        <w:rPr>
          <w:rFonts w:ascii="仿宋" w:eastAsia="仿宋" w:hAnsi="仿宋" w:cs="仿宋"/>
          <w:sz w:val="30"/>
          <w:szCs w:val="30"/>
        </w:rPr>
      </w:pPr>
      <w:r w:rsidRPr="00C61938">
        <w:rPr>
          <w:rFonts w:ascii="仿宋" w:eastAsia="仿宋" w:hAnsi="仿宋" w:cs="仿宋" w:hint="eastAsia"/>
          <w:sz w:val="30"/>
          <w:szCs w:val="30"/>
        </w:rPr>
        <w:lastRenderedPageBreak/>
        <w:t>课题立项得分乘以0.6，</w:t>
      </w:r>
      <w:proofErr w:type="gramStart"/>
      <w:r w:rsidRPr="00C61938">
        <w:rPr>
          <w:rFonts w:ascii="仿宋" w:eastAsia="仿宋" w:hAnsi="仿宋" w:cs="仿宋" w:hint="eastAsia"/>
          <w:sz w:val="30"/>
          <w:szCs w:val="30"/>
        </w:rPr>
        <w:t>结项得</w:t>
      </w:r>
      <w:proofErr w:type="gramEnd"/>
      <w:r w:rsidRPr="00C61938">
        <w:rPr>
          <w:rFonts w:ascii="仿宋" w:eastAsia="仿宋" w:hAnsi="仿宋" w:cs="仿宋" w:hint="eastAsia"/>
          <w:sz w:val="30"/>
          <w:szCs w:val="30"/>
        </w:rPr>
        <w:t>分乘以0.4，立项并</w:t>
      </w:r>
      <w:proofErr w:type="gramStart"/>
      <w:r w:rsidRPr="00C61938">
        <w:rPr>
          <w:rFonts w:ascii="仿宋" w:eastAsia="仿宋" w:hAnsi="仿宋" w:cs="仿宋" w:hint="eastAsia"/>
          <w:sz w:val="30"/>
          <w:szCs w:val="30"/>
        </w:rPr>
        <w:t>已经结项则</w:t>
      </w:r>
      <w:proofErr w:type="gramEnd"/>
      <w:r w:rsidRPr="00C61938">
        <w:rPr>
          <w:rFonts w:ascii="仿宋" w:eastAsia="仿宋" w:hAnsi="仿宋" w:cs="仿宋" w:hint="eastAsia"/>
          <w:sz w:val="30"/>
          <w:szCs w:val="30"/>
        </w:rPr>
        <w:t>获得全部课题分数，课题主持人分得一半课题分数，参与人（非课题主持人）平均获得剩余一半课题分数。</w:t>
      </w:r>
    </w:p>
    <w:p w:rsidR="00E60E54" w:rsidRPr="00C61938" w:rsidRDefault="00290F20">
      <w:pPr>
        <w:adjustRightInd w:val="0"/>
        <w:snapToGrid w:val="0"/>
        <w:ind w:firstLineChars="200" w:firstLine="600"/>
        <w:rPr>
          <w:rFonts w:ascii="仿宋" w:eastAsia="仿宋" w:hAnsi="仿宋" w:cs="仿宋"/>
          <w:sz w:val="30"/>
          <w:szCs w:val="30"/>
        </w:rPr>
      </w:pPr>
      <w:r w:rsidRPr="00C61938">
        <w:rPr>
          <w:rFonts w:ascii="仿宋" w:eastAsia="仿宋" w:hAnsi="仿宋" w:cs="仿宋" w:hint="eastAsia"/>
          <w:sz w:val="30"/>
          <w:szCs w:val="30"/>
        </w:rPr>
        <w:t>（2）论文著作类</w:t>
      </w:r>
    </w:p>
    <w:p w:rsidR="00E60E54" w:rsidRPr="00C61938" w:rsidRDefault="00290F20">
      <w:pPr>
        <w:adjustRightInd w:val="0"/>
        <w:snapToGrid w:val="0"/>
        <w:ind w:firstLineChars="200" w:firstLine="600"/>
        <w:rPr>
          <w:rFonts w:ascii="仿宋" w:eastAsia="仿宋" w:hAnsi="仿宋" w:cs="仿宋"/>
          <w:sz w:val="30"/>
          <w:szCs w:val="30"/>
        </w:rPr>
      </w:pPr>
      <w:r w:rsidRPr="00C61938">
        <w:rPr>
          <w:rFonts w:ascii="仿宋" w:eastAsia="仿宋" w:hAnsi="仿宋" w:cs="仿宋"/>
          <w:noProof/>
          <w:sz w:val="30"/>
          <w:szCs w:val="30"/>
        </w:rPr>
        <w:drawing>
          <wp:inline distT="0" distB="0" distL="114300" distR="114300" wp14:anchorId="44AA2602" wp14:editId="4E80FA56">
            <wp:extent cx="4799965" cy="1347470"/>
            <wp:effectExtent l="0" t="0" r="635" b="8890"/>
            <wp:docPr id="4" name="图片 4" descr="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22"/>
                    <pic:cNvPicPr>
                      <a:picLocks noChangeAspect="1"/>
                    </pic:cNvPicPr>
                  </pic:nvPicPr>
                  <pic:blipFill>
                    <a:blip r:embed="rId10"/>
                    <a:stretch>
                      <a:fillRect/>
                    </a:stretch>
                  </pic:blipFill>
                  <pic:spPr>
                    <a:xfrm>
                      <a:off x="0" y="0"/>
                      <a:ext cx="4799965" cy="1347470"/>
                    </a:xfrm>
                    <a:prstGeom prst="rect">
                      <a:avLst/>
                    </a:prstGeom>
                  </pic:spPr>
                </pic:pic>
              </a:graphicData>
            </a:graphic>
          </wp:inline>
        </w:drawing>
      </w:r>
    </w:p>
    <w:p w:rsidR="00E60E54" w:rsidRPr="00C61938" w:rsidRDefault="00290F20">
      <w:pPr>
        <w:rPr>
          <w:rFonts w:ascii="宋体" w:eastAsia="宋体" w:hAnsi="宋体" w:cs="宋体"/>
          <w:sz w:val="24"/>
          <w:szCs w:val="32"/>
        </w:rPr>
      </w:pPr>
      <w:r w:rsidRPr="00C61938">
        <w:rPr>
          <w:rFonts w:ascii="宋体" w:eastAsia="宋体" w:hAnsi="宋体" w:cs="宋体" w:hint="eastAsia"/>
          <w:sz w:val="24"/>
          <w:szCs w:val="32"/>
        </w:rPr>
        <w:t xml:space="preserve">      1.不考虑导师排序，按照除去导师后的作者数进行计算</w:t>
      </w:r>
    </w:p>
    <w:p w:rsidR="00E60E54" w:rsidRPr="00C61938" w:rsidRDefault="00290F20">
      <w:pPr>
        <w:ind w:firstLineChars="300" w:firstLine="720"/>
        <w:rPr>
          <w:rFonts w:ascii="宋体" w:eastAsia="宋体" w:hAnsi="宋体" w:cs="宋体"/>
          <w:sz w:val="24"/>
          <w:szCs w:val="32"/>
        </w:rPr>
      </w:pPr>
      <w:r w:rsidRPr="00C61938">
        <w:rPr>
          <w:rFonts w:ascii="宋体" w:eastAsia="宋体" w:hAnsi="宋体" w:cs="宋体" w:hint="eastAsia"/>
          <w:sz w:val="24"/>
          <w:szCs w:val="32"/>
        </w:rPr>
        <w:t>2.多作者比例划分（均按除去导师后的作者数计算）</w:t>
      </w:r>
    </w:p>
    <w:p w:rsidR="00E60E54" w:rsidRPr="00C61938" w:rsidRDefault="00290F20">
      <w:pPr>
        <w:rPr>
          <w:rFonts w:ascii="Times New Roman" w:eastAsia="宋体" w:hAnsi="Times New Roman" w:cs="Times New Roman"/>
          <w:sz w:val="24"/>
          <w:szCs w:val="32"/>
        </w:rPr>
      </w:pPr>
      <w:r w:rsidRPr="00C61938">
        <w:rPr>
          <w:rFonts w:ascii="Times New Roman" w:eastAsia="宋体" w:hAnsi="Times New Roman" w:cs="Times New Roman"/>
          <w:sz w:val="24"/>
          <w:szCs w:val="32"/>
        </w:rPr>
        <w:t xml:space="preserve">   </w:t>
      </w:r>
      <w:r w:rsidRPr="00C61938">
        <w:rPr>
          <w:rFonts w:ascii="Times New Roman" w:eastAsia="宋体" w:hAnsi="Times New Roman" w:cs="Times New Roman" w:hint="eastAsia"/>
          <w:sz w:val="24"/>
          <w:szCs w:val="32"/>
        </w:rPr>
        <w:t xml:space="preserve">     </w:t>
      </w:r>
      <w:r w:rsidRPr="00C61938">
        <w:rPr>
          <w:rFonts w:ascii="Times New Roman" w:eastAsia="宋体" w:hAnsi="Times New Roman" w:cs="Times New Roman"/>
          <w:sz w:val="24"/>
          <w:szCs w:val="32"/>
        </w:rPr>
        <w:t>独</w:t>
      </w:r>
      <w:r w:rsidRPr="00C61938">
        <w:rPr>
          <w:rFonts w:ascii="Times New Roman" w:eastAsia="宋体" w:hAnsi="Times New Roman" w:cs="Times New Roman"/>
          <w:sz w:val="24"/>
          <w:szCs w:val="32"/>
        </w:rPr>
        <w:t xml:space="preserve">  </w:t>
      </w:r>
      <w:r w:rsidRPr="00C61938">
        <w:rPr>
          <w:rFonts w:ascii="Times New Roman" w:eastAsia="宋体" w:hAnsi="Times New Roman" w:cs="Times New Roman"/>
          <w:sz w:val="24"/>
          <w:szCs w:val="32"/>
        </w:rPr>
        <w:t>作：</w:t>
      </w:r>
      <w:r w:rsidRPr="00C61938">
        <w:rPr>
          <w:rFonts w:ascii="Times New Roman" w:eastAsia="宋体" w:hAnsi="Times New Roman" w:cs="Times New Roman"/>
          <w:sz w:val="24"/>
          <w:szCs w:val="32"/>
        </w:rPr>
        <w:t>1</w:t>
      </w:r>
    </w:p>
    <w:p w:rsidR="00E60E54" w:rsidRPr="00C61938" w:rsidRDefault="00290F20">
      <w:pPr>
        <w:rPr>
          <w:rFonts w:ascii="Times New Roman" w:eastAsia="宋体" w:hAnsi="Times New Roman" w:cs="Times New Roman"/>
          <w:sz w:val="24"/>
          <w:szCs w:val="32"/>
        </w:rPr>
      </w:pPr>
      <w:r w:rsidRPr="00C61938">
        <w:rPr>
          <w:rFonts w:ascii="Times New Roman" w:eastAsia="宋体" w:hAnsi="Times New Roman" w:cs="Times New Roman"/>
          <w:sz w:val="24"/>
          <w:szCs w:val="32"/>
        </w:rPr>
        <w:t xml:space="preserve">  </w:t>
      </w:r>
      <w:r w:rsidRPr="00C61938">
        <w:rPr>
          <w:rFonts w:ascii="Times New Roman" w:eastAsia="宋体" w:hAnsi="Times New Roman" w:cs="Times New Roman" w:hint="eastAsia"/>
          <w:sz w:val="24"/>
          <w:szCs w:val="32"/>
        </w:rPr>
        <w:t xml:space="preserve">   </w:t>
      </w:r>
      <w:r w:rsidRPr="00C61938">
        <w:rPr>
          <w:rFonts w:ascii="Times New Roman" w:eastAsia="宋体" w:hAnsi="Times New Roman" w:cs="Times New Roman"/>
          <w:sz w:val="24"/>
          <w:szCs w:val="32"/>
        </w:rPr>
        <w:t xml:space="preserve"> </w:t>
      </w:r>
      <w:r w:rsidRPr="00C61938">
        <w:rPr>
          <w:rFonts w:ascii="Times New Roman" w:eastAsia="宋体" w:hAnsi="Times New Roman" w:cs="Times New Roman" w:hint="eastAsia"/>
          <w:sz w:val="24"/>
          <w:szCs w:val="32"/>
        </w:rPr>
        <w:t xml:space="preserve">  </w:t>
      </w:r>
      <w:r w:rsidRPr="00C61938">
        <w:rPr>
          <w:rFonts w:ascii="Times New Roman" w:eastAsia="宋体" w:hAnsi="Times New Roman" w:cs="Times New Roman"/>
          <w:sz w:val="24"/>
          <w:szCs w:val="32"/>
        </w:rPr>
        <w:t>二作者：</w:t>
      </w:r>
      <w:r w:rsidRPr="00C61938">
        <w:rPr>
          <w:rFonts w:ascii="Times New Roman" w:eastAsia="宋体" w:hAnsi="Times New Roman" w:cs="Times New Roman"/>
          <w:sz w:val="24"/>
          <w:szCs w:val="32"/>
        </w:rPr>
        <w:t>6:4</w:t>
      </w:r>
    </w:p>
    <w:p w:rsidR="00E60E54" w:rsidRPr="00C61938" w:rsidRDefault="00290F20">
      <w:pPr>
        <w:rPr>
          <w:rFonts w:ascii="Times New Roman" w:eastAsia="宋体" w:hAnsi="Times New Roman" w:cs="Times New Roman"/>
          <w:sz w:val="24"/>
          <w:szCs w:val="32"/>
        </w:rPr>
      </w:pPr>
      <w:r w:rsidRPr="00C61938">
        <w:rPr>
          <w:rFonts w:ascii="Times New Roman" w:eastAsia="宋体" w:hAnsi="Times New Roman" w:cs="Times New Roman"/>
          <w:sz w:val="24"/>
          <w:szCs w:val="32"/>
        </w:rPr>
        <w:t xml:space="preserve">   </w:t>
      </w:r>
      <w:r w:rsidRPr="00C61938">
        <w:rPr>
          <w:rFonts w:ascii="Times New Roman" w:eastAsia="宋体" w:hAnsi="Times New Roman" w:cs="Times New Roman" w:hint="eastAsia"/>
          <w:sz w:val="24"/>
          <w:szCs w:val="32"/>
        </w:rPr>
        <w:t xml:space="preserve">     </w:t>
      </w:r>
      <w:r w:rsidRPr="00C61938">
        <w:rPr>
          <w:rFonts w:ascii="Times New Roman" w:eastAsia="宋体" w:hAnsi="Times New Roman" w:cs="Times New Roman"/>
          <w:sz w:val="24"/>
          <w:szCs w:val="32"/>
        </w:rPr>
        <w:t>三作者：</w:t>
      </w:r>
      <w:r w:rsidRPr="00C61938">
        <w:rPr>
          <w:rFonts w:ascii="Times New Roman" w:eastAsia="宋体" w:hAnsi="Times New Roman" w:cs="Times New Roman"/>
          <w:sz w:val="24"/>
          <w:szCs w:val="32"/>
        </w:rPr>
        <w:t>5:3:2</w:t>
      </w:r>
    </w:p>
    <w:p w:rsidR="00E60E54" w:rsidRPr="00C61938" w:rsidRDefault="00290F20">
      <w:pPr>
        <w:rPr>
          <w:rFonts w:ascii="Times New Roman" w:eastAsia="宋体" w:hAnsi="Times New Roman" w:cs="Times New Roman"/>
          <w:sz w:val="24"/>
          <w:szCs w:val="32"/>
        </w:rPr>
      </w:pPr>
      <w:r w:rsidRPr="00C61938">
        <w:rPr>
          <w:rFonts w:ascii="Times New Roman" w:eastAsia="宋体" w:hAnsi="Times New Roman" w:cs="Times New Roman"/>
          <w:sz w:val="24"/>
          <w:szCs w:val="32"/>
        </w:rPr>
        <w:t xml:space="preserve">   </w:t>
      </w:r>
      <w:r w:rsidRPr="00C61938">
        <w:rPr>
          <w:rFonts w:ascii="Times New Roman" w:eastAsia="宋体" w:hAnsi="Times New Roman" w:cs="Times New Roman" w:hint="eastAsia"/>
          <w:sz w:val="24"/>
          <w:szCs w:val="32"/>
        </w:rPr>
        <w:t xml:space="preserve">     </w:t>
      </w:r>
      <w:r w:rsidRPr="00C61938">
        <w:rPr>
          <w:rFonts w:ascii="Times New Roman" w:eastAsia="宋体" w:hAnsi="Times New Roman" w:cs="Times New Roman"/>
          <w:sz w:val="24"/>
          <w:szCs w:val="32"/>
        </w:rPr>
        <w:t>四作者：</w:t>
      </w:r>
      <w:r w:rsidRPr="00C61938">
        <w:rPr>
          <w:rFonts w:ascii="Times New Roman" w:eastAsia="宋体" w:hAnsi="Times New Roman" w:cs="Times New Roman"/>
          <w:sz w:val="24"/>
          <w:szCs w:val="32"/>
        </w:rPr>
        <w:t>5:2:2:1</w:t>
      </w:r>
    </w:p>
    <w:p w:rsidR="00E60E54" w:rsidRPr="00C61938" w:rsidRDefault="00290F20">
      <w:pPr>
        <w:rPr>
          <w:rFonts w:ascii="仿宋" w:eastAsia="仿宋" w:hAnsi="仿宋" w:cs="仿宋"/>
          <w:sz w:val="30"/>
          <w:szCs w:val="30"/>
        </w:rPr>
      </w:pPr>
      <w:r w:rsidRPr="00C61938">
        <w:rPr>
          <w:rFonts w:ascii="Times New Roman" w:eastAsia="宋体" w:hAnsi="Times New Roman" w:cs="Times New Roman"/>
          <w:sz w:val="24"/>
          <w:szCs w:val="32"/>
        </w:rPr>
        <w:t xml:space="preserve">  </w:t>
      </w:r>
      <w:r w:rsidRPr="00C61938">
        <w:rPr>
          <w:rFonts w:ascii="Times New Roman" w:eastAsia="宋体" w:hAnsi="Times New Roman" w:cs="Times New Roman" w:hint="eastAsia"/>
          <w:sz w:val="24"/>
          <w:szCs w:val="32"/>
        </w:rPr>
        <w:t xml:space="preserve">   </w:t>
      </w:r>
      <w:r w:rsidRPr="00C61938">
        <w:rPr>
          <w:rFonts w:ascii="Times New Roman" w:eastAsia="宋体" w:hAnsi="Times New Roman" w:cs="Times New Roman"/>
          <w:sz w:val="24"/>
          <w:szCs w:val="32"/>
        </w:rPr>
        <w:t xml:space="preserve"> </w:t>
      </w:r>
      <w:r w:rsidRPr="00C61938">
        <w:rPr>
          <w:rFonts w:ascii="Times New Roman" w:eastAsia="宋体" w:hAnsi="Times New Roman" w:cs="Times New Roman" w:hint="eastAsia"/>
          <w:sz w:val="24"/>
          <w:szCs w:val="32"/>
        </w:rPr>
        <w:t xml:space="preserve">  </w:t>
      </w:r>
      <w:r w:rsidRPr="00C61938">
        <w:rPr>
          <w:rFonts w:ascii="Times New Roman" w:eastAsia="宋体" w:hAnsi="Times New Roman" w:cs="Times New Roman"/>
          <w:sz w:val="24"/>
          <w:szCs w:val="32"/>
        </w:rPr>
        <w:t>五作者：</w:t>
      </w:r>
      <w:r w:rsidRPr="00C61938">
        <w:rPr>
          <w:rFonts w:ascii="Times New Roman" w:eastAsia="宋体" w:hAnsi="Times New Roman" w:cs="Times New Roman"/>
          <w:sz w:val="24"/>
          <w:szCs w:val="32"/>
        </w:rPr>
        <w:t>5:2:1:1:1</w:t>
      </w:r>
    </w:p>
    <w:p w:rsidR="00E60E54" w:rsidRPr="00C61938" w:rsidRDefault="00290F20">
      <w:pPr>
        <w:adjustRightInd w:val="0"/>
        <w:snapToGrid w:val="0"/>
        <w:ind w:firstLineChars="200" w:firstLine="600"/>
        <w:rPr>
          <w:rFonts w:ascii="仿宋" w:eastAsia="仿宋" w:hAnsi="仿宋" w:cs="仿宋"/>
          <w:sz w:val="30"/>
          <w:szCs w:val="30"/>
        </w:rPr>
      </w:pPr>
      <w:r w:rsidRPr="00C61938">
        <w:rPr>
          <w:rFonts w:ascii="仿宋" w:eastAsia="仿宋" w:hAnsi="仿宋" w:cs="仿宋" w:hint="eastAsia"/>
          <w:sz w:val="30"/>
          <w:szCs w:val="30"/>
        </w:rPr>
        <w:t>（3）参与国内外会议</w:t>
      </w:r>
    </w:p>
    <w:p w:rsidR="00E60E54" w:rsidRPr="00C61938" w:rsidRDefault="00290F20">
      <w:pPr>
        <w:adjustRightInd w:val="0"/>
        <w:snapToGrid w:val="0"/>
        <w:ind w:firstLineChars="200" w:firstLine="600"/>
        <w:rPr>
          <w:rFonts w:ascii="仿宋" w:eastAsia="仿宋" w:hAnsi="仿宋" w:cs="仿宋"/>
          <w:sz w:val="30"/>
          <w:szCs w:val="30"/>
        </w:rPr>
      </w:pPr>
      <w:r w:rsidRPr="00C61938">
        <w:rPr>
          <w:rFonts w:ascii="仿宋" w:eastAsia="仿宋" w:hAnsi="仿宋" w:cs="仿宋"/>
          <w:noProof/>
          <w:sz w:val="30"/>
          <w:szCs w:val="30"/>
        </w:rPr>
        <w:drawing>
          <wp:inline distT="0" distB="0" distL="114300" distR="114300" wp14:anchorId="371F7FF4" wp14:editId="4E7C77E6">
            <wp:extent cx="4829810" cy="1170940"/>
            <wp:effectExtent l="0" t="0" r="1270" b="2540"/>
            <wp:docPr id="8" name="图片 8" descr="6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666"/>
                    <pic:cNvPicPr>
                      <a:picLocks noChangeAspect="1"/>
                    </pic:cNvPicPr>
                  </pic:nvPicPr>
                  <pic:blipFill>
                    <a:blip r:embed="rId11"/>
                    <a:stretch>
                      <a:fillRect/>
                    </a:stretch>
                  </pic:blipFill>
                  <pic:spPr>
                    <a:xfrm>
                      <a:off x="0" y="0"/>
                      <a:ext cx="4829810" cy="1170940"/>
                    </a:xfrm>
                    <a:prstGeom prst="rect">
                      <a:avLst/>
                    </a:prstGeom>
                  </pic:spPr>
                </pic:pic>
              </a:graphicData>
            </a:graphic>
          </wp:inline>
        </w:drawing>
      </w:r>
    </w:p>
    <w:p w:rsidR="00E60E54" w:rsidRPr="00C61938" w:rsidRDefault="00290F20">
      <w:pPr>
        <w:ind w:firstLineChars="300" w:firstLine="720"/>
        <w:rPr>
          <w:rFonts w:ascii="仿宋" w:eastAsia="仿宋" w:hAnsi="仿宋" w:cs="仿宋"/>
          <w:sz w:val="30"/>
          <w:szCs w:val="30"/>
        </w:rPr>
      </w:pPr>
      <w:r w:rsidRPr="00C61938">
        <w:rPr>
          <w:rFonts w:ascii="Times New Roman" w:eastAsia="宋体" w:hAnsi="Times New Roman" w:cs="Times New Roman" w:hint="eastAsia"/>
          <w:sz w:val="24"/>
          <w:szCs w:val="32"/>
        </w:rPr>
        <w:t>“鄱阳湖论坛”论文入选文集计为</w:t>
      </w:r>
      <w:r w:rsidRPr="00C61938">
        <w:rPr>
          <w:rFonts w:ascii="Times New Roman" w:eastAsia="宋体" w:hAnsi="Times New Roman" w:cs="Times New Roman" w:hint="eastAsia"/>
          <w:sz w:val="24"/>
          <w:szCs w:val="32"/>
        </w:rPr>
        <w:t>5</w:t>
      </w:r>
      <w:r w:rsidRPr="00C61938">
        <w:rPr>
          <w:rFonts w:ascii="Times New Roman" w:eastAsia="宋体" w:hAnsi="Times New Roman" w:cs="Times New Roman" w:hint="eastAsia"/>
          <w:sz w:val="24"/>
          <w:szCs w:val="32"/>
        </w:rPr>
        <w:t>分</w:t>
      </w:r>
      <w:r w:rsidRPr="00C61938">
        <w:rPr>
          <w:rFonts w:ascii="Times New Roman" w:hAnsi="Times New Roman" w:cs="Times New Roman" w:hint="eastAsia"/>
          <w:sz w:val="24"/>
          <w:szCs w:val="32"/>
        </w:rPr>
        <w:t>；</w:t>
      </w:r>
      <w:r w:rsidRPr="00C61938">
        <w:rPr>
          <w:rFonts w:ascii="Times New Roman" w:hAnsi="Times New Roman" w:cs="Times New Roman"/>
          <w:sz w:val="24"/>
          <w:szCs w:val="32"/>
        </w:rPr>
        <w:t>研究生学刊一篇</w:t>
      </w:r>
      <w:r w:rsidRPr="00C61938">
        <w:rPr>
          <w:rFonts w:ascii="Times New Roman" w:hAnsi="Times New Roman" w:cs="Times New Roman"/>
          <w:sz w:val="24"/>
          <w:szCs w:val="32"/>
        </w:rPr>
        <w:t>5</w:t>
      </w:r>
      <w:r w:rsidRPr="00C61938">
        <w:rPr>
          <w:rFonts w:ascii="Times New Roman" w:hAnsi="Times New Roman" w:cs="Times New Roman"/>
          <w:sz w:val="24"/>
          <w:szCs w:val="32"/>
        </w:rPr>
        <w:t>分；</w:t>
      </w:r>
    </w:p>
    <w:p w:rsidR="00E60E54" w:rsidRPr="00C61938" w:rsidRDefault="00290F20">
      <w:pPr>
        <w:adjustRightInd w:val="0"/>
        <w:snapToGrid w:val="0"/>
        <w:ind w:firstLineChars="200" w:firstLine="600"/>
        <w:rPr>
          <w:rFonts w:ascii="仿宋" w:eastAsia="仿宋" w:hAnsi="仿宋" w:cs="仿宋"/>
          <w:sz w:val="30"/>
          <w:szCs w:val="30"/>
        </w:rPr>
      </w:pPr>
      <w:r w:rsidRPr="00C61938">
        <w:rPr>
          <w:rFonts w:ascii="仿宋" w:eastAsia="仿宋" w:hAnsi="仿宋" w:cs="仿宋" w:hint="eastAsia"/>
          <w:sz w:val="30"/>
          <w:szCs w:val="30"/>
        </w:rPr>
        <w:t>（4）科技发明类</w:t>
      </w:r>
    </w:p>
    <w:p w:rsidR="00E60E54" w:rsidRPr="00C61938" w:rsidRDefault="00290F20">
      <w:pPr>
        <w:adjustRightInd w:val="0"/>
        <w:snapToGrid w:val="0"/>
        <w:ind w:firstLineChars="200" w:firstLine="602"/>
        <w:rPr>
          <w:rFonts w:ascii="仿宋" w:eastAsia="仿宋" w:hAnsi="仿宋" w:cs="仿宋"/>
          <w:b/>
          <w:bCs/>
          <w:sz w:val="30"/>
          <w:szCs w:val="30"/>
        </w:rPr>
      </w:pPr>
      <w:r w:rsidRPr="00C61938">
        <w:rPr>
          <w:rFonts w:ascii="仿宋" w:eastAsia="仿宋" w:hAnsi="仿宋" w:cs="仿宋" w:hint="eastAsia"/>
          <w:b/>
          <w:bCs/>
          <w:noProof/>
          <w:sz w:val="30"/>
          <w:szCs w:val="30"/>
        </w:rPr>
        <w:drawing>
          <wp:inline distT="0" distB="0" distL="114300" distR="114300" wp14:anchorId="2F857FEF" wp14:editId="2F89C81F">
            <wp:extent cx="4838700" cy="585470"/>
            <wp:effectExtent l="0" t="0" r="7620" b="8890"/>
            <wp:docPr id="7" name="图片 7" descr="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555"/>
                    <pic:cNvPicPr>
                      <a:picLocks noChangeAspect="1"/>
                    </pic:cNvPicPr>
                  </pic:nvPicPr>
                  <pic:blipFill>
                    <a:blip r:embed="rId12"/>
                    <a:stretch>
                      <a:fillRect/>
                    </a:stretch>
                  </pic:blipFill>
                  <pic:spPr>
                    <a:xfrm>
                      <a:off x="0" y="0"/>
                      <a:ext cx="4838700" cy="585470"/>
                    </a:xfrm>
                    <a:prstGeom prst="rect">
                      <a:avLst/>
                    </a:prstGeom>
                  </pic:spPr>
                </pic:pic>
              </a:graphicData>
            </a:graphic>
          </wp:inline>
        </w:drawing>
      </w:r>
    </w:p>
    <w:p w:rsidR="00E60E54" w:rsidRPr="00C61938" w:rsidRDefault="00290F20">
      <w:pPr>
        <w:adjustRightInd w:val="0"/>
        <w:snapToGrid w:val="0"/>
        <w:spacing w:line="560" w:lineRule="exact"/>
        <w:ind w:firstLineChars="200" w:firstLine="602"/>
        <w:rPr>
          <w:rFonts w:ascii="仿宋" w:eastAsia="仿宋" w:hAnsi="仿宋" w:cs="仿宋"/>
          <w:sz w:val="30"/>
          <w:szCs w:val="30"/>
        </w:rPr>
      </w:pPr>
      <w:r w:rsidRPr="00C61938">
        <w:rPr>
          <w:rFonts w:ascii="仿宋" w:eastAsia="仿宋" w:hAnsi="仿宋" w:cs="仿宋" w:hint="eastAsia"/>
          <w:b/>
          <w:bCs/>
          <w:sz w:val="30"/>
          <w:szCs w:val="30"/>
        </w:rPr>
        <w:t xml:space="preserve">第二十九条 </w:t>
      </w:r>
      <w:r w:rsidRPr="00C61938">
        <w:rPr>
          <w:rFonts w:ascii="仿宋" w:eastAsia="仿宋" w:hAnsi="仿宋" w:cs="仿宋" w:hint="eastAsia"/>
          <w:sz w:val="30"/>
          <w:szCs w:val="30"/>
        </w:rPr>
        <w:t>智育测评</w:t>
      </w:r>
      <w:proofErr w:type="gramStart"/>
      <w:r w:rsidRPr="00C61938">
        <w:rPr>
          <w:rFonts w:ascii="仿宋" w:eastAsia="仿宋" w:hAnsi="仿宋" w:cs="仿宋" w:hint="eastAsia"/>
          <w:sz w:val="30"/>
          <w:szCs w:val="30"/>
        </w:rPr>
        <w:t>扣除分规定</w:t>
      </w:r>
      <w:proofErr w:type="gramEnd"/>
      <w:r w:rsidRPr="00C61938">
        <w:rPr>
          <w:rFonts w:ascii="仿宋" w:eastAsia="仿宋" w:hAnsi="仿宋" w:cs="仿宋" w:hint="eastAsia"/>
          <w:sz w:val="30"/>
          <w:szCs w:val="30"/>
        </w:rPr>
        <w:t>如下：</w:t>
      </w:r>
      <w:r w:rsidRPr="00C61938">
        <w:rPr>
          <w:rFonts w:ascii="仿宋" w:eastAsia="仿宋" w:hAnsi="仿宋" w:cs="仿宋" w:hint="eastAsia"/>
          <w:kern w:val="0"/>
          <w:sz w:val="30"/>
          <w:szCs w:val="30"/>
          <w:lang w:bidi="ar"/>
        </w:rPr>
        <w:t>无故不参加学校、学院组织的专业实习（实训）活动、课外学术创新活动，一次扣 3 分；</w:t>
      </w:r>
      <w:r w:rsidRPr="00C61938">
        <w:rPr>
          <w:rFonts w:ascii="仿宋" w:eastAsia="仿宋" w:hAnsi="仿宋" w:cs="仿宋" w:hint="eastAsia"/>
          <w:sz w:val="30"/>
          <w:szCs w:val="30"/>
        </w:rPr>
        <w:t>测评年度如有科目考试不及格的，智育最高只能认定为合格。测评年度研究生受到退学警告，则智育直接评定为不合格。</w:t>
      </w:r>
    </w:p>
    <w:p w:rsidR="00E60E54" w:rsidRPr="00C61938" w:rsidRDefault="00E60E54">
      <w:pPr>
        <w:adjustRightInd w:val="0"/>
        <w:snapToGrid w:val="0"/>
        <w:spacing w:line="560" w:lineRule="exact"/>
        <w:ind w:firstLineChars="200" w:firstLine="600"/>
        <w:rPr>
          <w:rFonts w:ascii="仿宋" w:eastAsia="仿宋" w:hAnsi="仿宋" w:cs="仿宋"/>
          <w:sz w:val="30"/>
          <w:szCs w:val="30"/>
        </w:rPr>
      </w:pPr>
    </w:p>
    <w:p w:rsidR="00E60E54" w:rsidRPr="00C61938" w:rsidRDefault="00290F20">
      <w:pPr>
        <w:adjustRightInd w:val="0"/>
        <w:snapToGrid w:val="0"/>
        <w:spacing w:line="560" w:lineRule="exact"/>
        <w:jc w:val="center"/>
        <w:rPr>
          <w:rFonts w:ascii="仿宋" w:eastAsia="仿宋" w:hAnsi="仿宋" w:cs="仿宋"/>
          <w:b/>
          <w:bCs/>
          <w:sz w:val="30"/>
          <w:szCs w:val="30"/>
        </w:rPr>
      </w:pPr>
      <w:r w:rsidRPr="00C61938">
        <w:rPr>
          <w:rFonts w:ascii="仿宋" w:eastAsia="仿宋" w:hAnsi="仿宋" w:cs="仿宋" w:hint="eastAsia"/>
          <w:b/>
          <w:bCs/>
          <w:sz w:val="30"/>
          <w:szCs w:val="30"/>
        </w:rPr>
        <w:t>第六章 体育测评(C)</w:t>
      </w:r>
    </w:p>
    <w:p w:rsidR="00E60E54" w:rsidRPr="00C61938" w:rsidRDefault="00290F20">
      <w:pPr>
        <w:adjustRightInd w:val="0"/>
        <w:snapToGrid w:val="0"/>
        <w:spacing w:line="560" w:lineRule="exact"/>
        <w:ind w:firstLineChars="200" w:firstLine="600"/>
        <w:rPr>
          <w:rFonts w:ascii="仿宋" w:eastAsia="仿宋" w:hAnsi="仿宋" w:cs="仿宋"/>
          <w:sz w:val="30"/>
          <w:szCs w:val="30"/>
        </w:rPr>
      </w:pPr>
      <w:r w:rsidRPr="00C61938">
        <w:rPr>
          <w:rFonts w:ascii="仿宋" w:eastAsia="仿宋" w:hAnsi="仿宋" w:cs="仿宋" w:hint="eastAsia"/>
          <w:sz w:val="30"/>
          <w:szCs w:val="30"/>
        </w:rPr>
        <w:t>体育分值=基础分（75分）+活动参与分（10分）+奖励分（15</w:t>
      </w:r>
      <w:r w:rsidRPr="00C61938">
        <w:rPr>
          <w:rFonts w:ascii="仿宋" w:eastAsia="仿宋" w:hAnsi="仿宋" w:cs="仿宋" w:hint="eastAsia"/>
          <w:sz w:val="30"/>
          <w:szCs w:val="30"/>
        </w:rPr>
        <w:lastRenderedPageBreak/>
        <w:t>分）</w:t>
      </w:r>
    </w:p>
    <w:p w:rsidR="00E60E54" w:rsidRPr="00C61938" w:rsidRDefault="00290F20">
      <w:pPr>
        <w:adjustRightInd w:val="0"/>
        <w:snapToGrid w:val="0"/>
        <w:spacing w:line="560" w:lineRule="exact"/>
        <w:ind w:firstLineChars="200" w:firstLine="602"/>
        <w:rPr>
          <w:rFonts w:ascii="仿宋" w:eastAsia="仿宋" w:hAnsi="仿宋" w:cs="仿宋"/>
          <w:sz w:val="30"/>
          <w:szCs w:val="30"/>
        </w:rPr>
      </w:pPr>
      <w:r w:rsidRPr="00C61938">
        <w:rPr>
          <w:rFonts w:ascii="仿宋" w:eastAsia="仿宋" w:hAnsi="仿宋" w:cs="仿宋" w:hint="eastAsia"/>
          <w:b/>
          <w:bCs/>
          <w:sz w:val="30"/>
          <w:szCs w:val="30"/>
        </w:rPr>
        <w:t xml:space="preserve">第三十条 </w:t>
      </w:r>
      <w:r w:rsidRPr="00C61938">
        <w:rPr>
          <w:rFonts w:ascii="仿宋" w:eastAsia="仿宋" w:hAnsi="仿宋" w:cs="仿宋" w:hint="eastAsia"/>
          <w:sz w:val="30"/>
          <w:szCs w:val="30"/>
        </w:rPr>
        <w:t>体育测评的基础分以创高打卡记录为基础。创高打卡记录为每学期30次，若打卡满30次，则获得该项评分75分（满分）。反之，每少一次打卡记录扣2分。具体打卡要求见《研究生体育锻炼测试的通知》。</w:t>
      </w:r>
    </w:p>
    <w:p w:rsidR="00E60E54" w:rsidRPr="00C61938" w:rsidRDefault="00290F20">
      <w:pPr>
        <w:adjustRightInd w:val="0"/>
        <w:snapToGrid w:val="0"/>
        <w:spacing w:line="560" w:lineRule="exact"/>
        <w:ind w:firstLineChars="200" w:firstLine="602"/>
        <w:rPr>
          <w:rFonts w:ascii="仿宋" w:eastAsia="仿宋" w:hAnsi="仿宋" w:cs="仿宋"/>
          <w:sz w:val="30"/>
          <w:szCs w:val="30"/>
        </w:rPr>
      </w:pPr>
      <w:r w:rsidRPr="00C61938">
        <w:rPr>
          <w:rFonts w:ascii="仿宋" w:eastAsia="仿宋" w:hAnsi="仿宋" w:cs="仿宋" w:hint="eastAsia"/>
          <w:b/>
          <w:bCs/>
          <w:sz w:val="30"/>
          <w:szCs w:val="30"/>
        </w:rPr>
        <w:t>第三十一条</w:t>
      </w:r>
      <w:r w:rsidRPr="00C61938">
        <w:rPr>
          <w:rFonts w:ascii="仿宋" w:eastAsia="仿宋" w:hAnsi="仿宋" w:cs="仿宋" w:hint="eastAsia"/>
          <w:sz w:val="30"/>
          <w:szCs w:val="30"/>
        </w:rPr>
        <w:t xml:space="preserve"> 体育活动参与分为国家级、省级、校级、院级体育相关部门所举办活动，如：省级马拉松、校级篮球赛、院级趣味运动会、素质拓展活动等；相应级别获得参与分如下：10分、8分、6分、4分。如若未参加任何体育相关部门所举办活动，则可用创高次数抵分，在30次创高打卡记录的基础上，每多5次，可积2分，每学年最多抵25次。本项得分上限为10分。（注：相关活动具有完成比赛证明方可加分，只报名不参加比赛者，不予加分。）</w:t>
      </w:r>
    </w:p>
    <w:p w:rsidR="00E60E54" w:rsidRPr="00C61938" w:rsidRDefault="00290F20">
      <w:pPr>
        <w:adjustRightInd w:val="0"/>
        <w:snapToGrid w:val="0"/>
        <w:spacing w:line="560" w:lineRule="exact"/>
        <w:ind w:firstLineChars="200" w:firstLine="602"/>
        <w:rPr>
          <w:rFonts w:ascii="仿宋" w:eastAsia="仿宋" w:hAnsi="仿宋" w:cs="仿宋"/>
          <w:sz w:val="30"/>
          <w:szCs w:val="30"/>
        </w:rPr>
      </w:pPr>
      <w:r w:rsidRPr="00C61938">
        <w:rPr>
          <w:rFonts w:ascii="仿宋" w:eastAsia="仿宋" w:hAnsi="仿宋" w:cs="仿宋" w:hint="eastAsia"/>
          <w:b/>
          <w:bCs/>
          <w:sz w:val="30"/>
          <w:szCs w:val="30"/>
        </w:rPr>
        <w:t xml:space="preserve">第三十二条 </w:t>
      </w:r>
      <w:r w:rsidRPr="00C61938">
        <w:rPr>
          <w:rFonts w:ascii="仿宋" w:eastAsia="仿宋" w:hAnsi="仿宋" w:cs="仿宋" w:hint="eastAsia"/>
          <w:sz w:val="30"/>
          <w:szCs w:val="30"/>
        </w:rPr>
        <w:t>体育测评奖励分主要为所获得国家级、省级、校级、院级所举行的体育竞技类赛事奖励加分和心理健康活动加分。</w:t>
      </w:r>
    </w:p>
    <w:p w:rsidR="00E60E54" w:rsidRPr="00C61938" w:rsidRDefault="00290F20">
      <w:pPr>
        <w:widowControl/>
        <w:spacing w:line="560" w:lineRule="exact"/>
        <w:ind w:firstLineChars="200" w:firstLine="602"/>
        <w:jc w:val="left"/>
        <w:rPr>
          <w:rFonts w:ascii="仿宋" w:eastAsia="仿宋" w:hAnsi="仿宋" w:cs="仿宋"/>
          <w:kern w:val="0"/>
          <w:sz w:val="31"/>
          <w:szCs w:val="31"/>
          <w:lang w:bidi="ar"/>
        </w:rPr>
      </w:pPr>
      <w:r w:rsidRPr="00C61938">
        <w:rPr>
          <w:rFonts w:ascii="仿宋" w:eastAsia="仿宋" w:hAnsi="仿宋" w:cs="仿宋" w:hint="eastAsia"/>
          <w:b/>
          <w:bCs/>
          <w:sz w:val="30"/>
          <w:szCs w:val="30"/>
        </w:rPr>
        <w:t>第三十三条</w:t>
      </w:r>
      <w:r w:rsidRPr="00C61938">
        <w:rPr>
          <w:rFonts w:ascii="仿宋" w:eastAsia="仿宋" w:hAnsi="仿宋" w:cs="仿宋" w:hint="eastAsia"/>
          <w:sz w:val="30"/>
          <w:szCs w:val="30"/>
        </w:rPr>
        <w:t xml:space="preserve"> 体育竞技类活动奖励加分：</w:t>
      </w:r>
      <w:r w:rsidRPr="00C61938">
        <w:rPr>
          <w:rFonts w:ascii="仿宋" w:eastAsia="仿宋" w:hAnsi="仿宋" w:cs="仿宋" w:hint="eastAsia"/>
          <w:kern w:val="0"/>
          <w:sz w:val="30"/>
          <w:szCs w:val="30"/>
          <w:lang w:bidi="ar"/>
        </w:rPr>
        <w:t>学校鼓励学生发挥体育特长，学生个人或团队获得校 级、省级、国家级奖项后均可得到相应加分激励。</w:t>
      </w:r>
      <w:r w:rsidRPr="00C61938">
        <w:rPr>
          <w:rFonts w:ascii="仿宋" w:eastAsia="仿宋" w:hAnsi="仿宋" w:cs="仿宋" w:hint="eastAsia"/>
          <w:kern w:val="0"/>
          <w:sz w:val="31"/>
          <w:szCs w:val="31"/>
          <w:lang w:bidi="ar"/>
        </w:rPr>
        <w:t xml:space="preserve"> </w:t>
      </w:r>
    </w:p>
    <w:p w:rsidR="00E60E54" w:rsidRPr="00C61938" w:rsidRDefault="00290F20">
      <w:pPr>
        <w:widowControl/>
        <w:jc w:val="center"/>
        <w:rPr>
          <w:rFonts w:ascii="仿宋" w:eastAsia="仿宋" w:hAnsi="仿宋" w:cs="仿宋"/>
          <w:b/>
          <w:bCs/>
          <w:kern w:val="0"/>
          <w:sz w:val="28"/>
          <w:szCs w:val="28"/>
          <w:lang w:bidi="ar"/>
        </w:rPr>
      </w:pPr>
      <w:r w:rsidRPr="00C61938">
        <w:rPr>
          <w:rFonts w:ascii="仿宋" w:eastAsia="仿宋" w:hAnsi="仿宋" w:cs="仿宋" w:hint="eastAsia"/>
          <w:b/>
          <w:bCs/>
          <w:kern w:val="0"/>
          <w:sz w:val="28"/>
          <w:szCs w:val="28"/>
          <w:lang w:bidi="ar"/>
        </w:rPr>
        <w:t>表5 体育竞技类活动奖励加分细则</w:t>
      </w:r>
    </w:p>
    <w:tbl>
      <w:tblPr>
        <w:tblStyle w:val="a8"/>
        <w:tblW w:w="0" w:type="auto"/>
        <w:jc w:val="center"/>
        <w:tblLook w:val="04A0" w:firstRow="1" w:lastRow="0" w:firstColumn="1" w:lastColumn="0" w:noHBand="0" w:noVBand="1"/>
      </w:tblPr>
      <w:tblGrid>
        <w:gridCol w:w="2130"/>
        <w:gridCol w:w="2130"/>
        <w:gridCol w:w="2131"/>
        <w:gridCol w:w="2131"/>
      </w:tblGrid>
      <w:tr w:rsidR="00C61938" w:rsidRPr="00C61938">
        <w:trPr>
          <w:jc w:val="center"/>
        </w:trPr>
        <w:tc>
          <w:tcPr>
            <w:tcW w:w="2130" w:type="dxa"/>
            <w:vAlign w:val="center"/>
          </w:tcPr>
          <w:p w:rsidR="00E60E54" w:rsidRPr="00C61938" w:rsidRDefault="00E60E54">
            <w:pPr>
              <w:widowControl/>
              <w:spacing w:line="440" w:lineRule="exact"/>
              <w:jc w:val="center"/>
              <w:rPr>
                <w:rFonts w:ascii="仿宋" w:eastAsia="仿宋" w:hAnsi="仿宋" w:cs="仿宋"/>
                <w:kern w:val="0"/>
                <w:sz w:val="24"/>
                <w:lang w:bidi="ar"/>
              </w:rPr>
            </w:pPr>
          </w:p>
        </w:tc>
        <w:tc>
          <w:tcPr>
            <w:tcW w:w="2130" w:type="dxa"/>
            <w:vAlign w:val="center"/>
          </w:tcPr>
          <w:p w:rsidR="00E60E54" w:rsidRPr="00C61938" w:rsidRDefault="00290F20">
            <w:pPr>
              <w:widowControl/>
              <w:spacing w:line="440" w:lineRule="exact"/>
              <w:jc w:val="center"/>
              <w:rPr>
                <w:rFonts w:ascii="仿宋" w:eastAsia="仿宋" w:hAnsi="仿宋" w:cs="仿宋"/>
                <w:kern w:val="0"/>
                <w:sz w:val="24"/>
                <w:lang w:bidi="ar"/>
              </w:rPr>
            </w:pPr>
            <w:r w:rsidRPr="00C61938">
              <w:rPr>
                <w:rFonts w:ascii="仿宋" w:eastAsia="仿宋" w:hAnsi="仿宋" w:cs="仿宋" w:hint="eastAsia"/>
                <w:kern w:val="0"/>
                <w:sz w:val="24"/>
                <w:lang w:bidi="ar"/>
              </w:rPr>
              <w:t>一等奖</w:t>
            </w:r>
          </w:p>
        </w:tc>
        <w:tc>
          <w:tcPr>
            <w:tcW w:w="2131" w:type="dxa"/>
            <w:vAlign w:val="center"/>
          </w:tcPr>
          <w:p w:rsidR="00E60E54" w:rsidRPr="00C61938" w:rsidRDefault="00290F20">
            <w:pPr>
              <w:widowControl/>
              <w:spacing w:line="440" w:lineRule="exact"/>
              <w:jc w:val="center"/>
              <w:rPr>
                <w:rFonts w:ascii="仿宋" w:eastAsia="仿宋" w:hAnsi="仿宋" w:cs="仿宋"/>
                <w:kern w:val="0"/>
                <w:sz w:val="24"/>
                <w:lang w:bidi="ar"/>
              </w:rPr>
            </w:pPr>
            <w:r w:rsidRPr="00C61938">
              <w:rPr>
                <w:rFonts w:ascii="仿宋" w:eastAsia="仿宋" w:hAnsi="仿宋" w:cs="仿宋" w:hint="eastAsia"/>
                <w:kern w:val="0"/>
                <w:sz w:val="24"/>
                <w:lang w:bidi="ar"/>
              </w:rPr>
              <w:t>二等奖</w:t>
            </w:r>
          </w:p>
        </w:tc>
        <w:tc>
          <w:tcPr>
            <w:tcW w:w="2131" w:type="dxa"/>
            <w:vAlign w:val="center"/>
          </w:tcPr>
          <w:p w:rsidR="00E60E54" w:rsidRPr="00C61938" w:rsidRDefault="00290F20">
            <w:pPr>
              <w:widowControl/>
              <w:spacing w:line="440" w:lineRule="exact"/>
              <w:jc w:val="center"/>
              <w:rPr>
                <w:rFonts w:ascii="仿宋" w:eastAsia="仿宋" w:hAnsi="仿宋" w:cs="仿宋"/>
                <w:kern w:val="0"/>
                <w:sz w:val="24"/>
                <w:lang w:bidi="ar"/>
              </w:rPr>
            </w:pPr>
            <w:r w:rsidRPr="00C61938">
              <w:rPr>
                <w:rFonts w:ascii="仿宋" w:eastAsia="仿宋" w:hAnsi="仿宋" w:cs="仿宋" w:hint="eastAsia"/>
                <w:kern w:val="0"/>
                <w:sz w:val="24"/>
                <w:lang w:bidi="ar"/>
              </w:rPr>
              <w:t>三等奖</w:t>
            </w:r>
          </w:p>
        </w:tc>
      </w:tr>
      <w:tr w:rsidR="00C61938" w:rsidRPr="00C61938">
        <w:trPr>
          <w:jc w:val="center"/>
        </w:trPr>
        <w:tc>
          <w:tcPr>
            <w:tcW w:w="2130" w:type="dxa"/>
            <w:vAlign w:val="center"/>
          </w:tcPr>
          <w:p w:rsidR="00E60E54" w:rsidRPr="00C61938" w:rsidRDefault="00290F20">
            <w:pPr>
              <w:widowControl/>
              <w:spacing w:line="440" w:lineRule="exact"/>
              <w:jc w:val="center"/>
              <w:rPr>
                <w:rFonts w:ascii="仿宋" w:eastAsia="仿宋" w:hAnsi="仿宋" w:cs="仿宋"/>
                <w:kern w:val="0"/>
                <w:sz w:val="24"/>
                <w:lang w:bidi="ar"/>
              </w:rPr>
            </w:pPr>
            <w:r w:rsidRPr="00C61938">
              <w:rPr>
                <w:rFonts w:ascii="仿宋" w:eastAsia="仿宋" w:hAnsi="仿宋" w:cs="仿宋" w:hint="eastAsia"/>
                <w:kern w:val="0"/>
                <w:sz w:val="24"/>
                <w:lang w:bidi="ar"/>
              </w:rPr>
              <w:t>国家级</w:t>
            </w:r>
          </w:p>
        </w:tc>
        <w:tc>
          <w:tcPr>
            <w:tcW w:w="2130" w:type="dxa"/>
            <w:vAlign w:val="center"/>
          </w:tcPr>
          <w:p w:rsidR="00E60E54" w:rsidRPr="00C61938" w:rsidRDefault="00290F20">
            <w:pPr>
              <w:widowControl/>
              <w:spacing w:line="440" w:lineRule="exact"/>
              <w:jc w:val="center"/>
              <w:rPr>
                <w:rFonts w:ascii="仿宋" w:eastAsia="仿宋" w:hAnsi="仿宋" w:cs="仿宋"/>
                <w:kern w:val="0"/>
                <w:sz w:val="24"/>
                <w:lang w:bidi="ar"/>
              </w:rPr>
            </w:pPr>
            <w:r w:rsidRPr="00C61938">
              <w:rPr>
                <w:rFonts w:ascii="仿宋" w:eastAsia="仿宋" w:hAnsi="仿宋" w:cs="仿宋" w:hint="eastAsia"/>
                <w:kern w:val="0"/>
                <w:sz w:val="24"/>
                <w:lang w:bidi="ar"/>
              </w:rPr>
              <w:t>15</w:t>
            </w:r>
          </w:p>
        </w:tc>
        <w:tc>
          <w:tcPr>
            <w:tcW w:w="2131" w:type="dxa"/>
            <w:vAlign w:val="center"/>
          </w:tcPr>
          <w:p w:rsidR="00E60E54" w:rsidRPr="00C61938" w:rsidRDefault="00290F20">
            <w:pPr>
              <w:widowControl/>
              <w:spacing w:line="440" w:lineRule="exact"/>
              <w:jc w:val="center"/>
              <w:rPr>
                <w:rFonts w:ascii="仿宋" w:eastAsia="仿宋" w:hAnsi="仿宋" w:cs="仿宋"/>
                <w:kern w:val="0"/>
                <w:sz w:val="24"/>
                <w:lang w:bidi="ar"/>
              </w:rPr>
            </w:pPr>
            <w:r w:rsidRPr="00C61938">
              <w:rPr>
                <w:rFonts w:ascii="仿宋" w:eastAsia="仿宋" w:hAnsi="仿宋" w:cs="仿宋" w:hint="eastAsia"/>
                <w:kern w:val="0"/>
                <w:sz w:val="24"/>
                <w:lang w:bidi="ar"/>
              </w:rPr>
              <w:t>10</w:t>
            </w:r>
          </w:p>
        </w:tc>
        <w:tc>
          <w:tcPr>
            <w:tcW w:w="2131" w:type="dxa"/>
            <w:vAlign w:val="center"/>
          </w:tcPr>
          <w:p w:rsidR="00E60E54" w:rsidRPr="00C61938" w:rsidRDefault="00290F20">
            <w:pPr>
              <w:widowControl/>
              <w:spacing w:line="440" w:lineRule="exact"/>
              <w:jc w:val="center"/>
              <w:rPr>
                <w:rFonts w:ascii="仿宋" w:eastAsia="仿宋" w:hAnsi="仿宋" w:cs="仿宋"/>
                <w:kern w:val="0"/>
                <w:sz w:val="24"/>
                <w:lang w:bidi="ar"/>
              </w:rPr>
            </w:pPr>
            <w:r w:rsidRPr="00C61938">
              <w:rPr>
                <w:rFonts w:ascii="仿宋" w:eastAsia="仿宋" w:hAnsi="仿宋" w:cs="仿宋" w:hint="eastAsia"/>
                <w:kern w:val="0"/>
                <w:sz w:val="24"/>
                <w:lang w:bidi="ar"/>
              </w:rPr>
              <w:t>8</w:t>
            </w:r>
          </w:p>
        </w:tc>
      </w:tr>
      <w:tr w:rsidR="00C61938" w:rsidRPr="00C61938">
        <w:trPr>
          <w:jc w:val="center"/>
        </w:trPr>
        <w:tc>
          <w:tcPr>
            <w:tcW w:w="2130" w:type="dxa"/>
            <w:vAlign w:val="center"/>
          </w:tcPr>
          <w:p w:rsidR="00E60E54" w:rsidRPr="00C61938" w:rsidRDefault="00290F20">
            <w:pPr>
              <w:widowControl/>
              <w:spacing w:line="440" w:lineRule="exact"/>
              <w:jc w:val="center"/>
              <w:rPr>
                <w:rFonts w:ascii="仿宋" w:eastAsia="仿宋" w:hAnsi="仿宋" w:cs="仿宋"/>
                <w:kern w:val="0"/>
                <w:sz w:val="24"/>
                <w:lang w:bidi="ar"/>
              </w:rPr>
            </w:pPr>
            <w:r w:rsidRPr="00C61938">
              <w:rPr>
                <w:rFonts w:ascii="仿宋" w:eastAsia="仿宋" w:hAnsi="仿宋" w:cs="仿宋" w:hint="eastAsia"/>
                <w:kern w:val="0"/>
                <w:sz w:val="24"/>
                <w:lang w:bidi="ar"/>
              </w:rPr>
              <w:t>省级</w:t>
            </w:r>
          </w:p>
        </w:tc>
        <w:tc>
          <w:tcPr>
            <w:tcW w:w="2130" w:type="dxa"/>
            <w:vAlign w:val="center"/>
          </w:tcPr>
          <w:p w:rsidR="00E60E54" w:rsidRPr="00C61938" w:rsidRDefault="00290F20">
            <w:pPr>
              <w:widowControl/>
              <w:spacing w:line="440" w:lineRule="exact"/>
              <w:jc w:val="center"/>
              <w:rPr>
                <w:rFonts w:ascii="仿宋" w:eastAsia="仿宋" w:hAnsi="仿宋" w:cs="仿宋"/>
                <w:kern w:val="0"/>
                <w:sz w:val="24"/>
                <w:lang w:bidi="ar"/>
              </w:rPr>
            </w:pPr>
            <w:r w:rsidRPr="00C61938">
              <w:rPr>
                <w:rFonts w:ascii="仿宋" w:eastAsia="仿宋" w:hAnsi="仿宋" w:cs="仿宋" w:hint="eastAsia"/>
                <w:kern w:val="0"/>
                <w:sz w:val="24"/>
                <w:lang w:bidi="ar"/>
              </w:rPr>
              <w:t>8</w:t>
            </w:r>
          </w:p>
        </w:tc>
        <w:tc>
          <w:tcPr>
            <w:tcW w:w="2131" w:type="dxa"/>
            <w:vAlign w:val="center"/>
          </w:tcPr>
          <w:p w:rsidR="00E60E54" w:rsidRPr="00C61938" w:rsidRDefault="00290F20">
            <w:pPr>
              <w:widowControl/>
              <w:spacing w:line="440" w:lineRule="exact"/>
              <w:jc w:val="center"/>
              <w:rPr>
                <w:rFonts w:ascii="仿宋" w:eastAsia="仿宋" w:hAnsi="仿宋" w:cs="仿宋"/>
                <w:kern w:val="0"/>
                <w:sz w:val="24"/>
                <w:lang w:bidi="ar"/>
              </w:rPr>
            </w:pPr>
            <w:r w:rsidRPr="00C61938">
              <w:rPr>
                <w:rFonts w:ascii="仿宋" w:eastAsia="仿宋" w:hAnsi="仿宋" w:cs="仿宋" w:hint="eastAsia"/>
                <w:kern w:val="0"/>
                <w:sz w:val="24"/>
                <w:lang w:bidi="ar"/>
              </w:rPr>
              <w:t>6</w:t>
            </w:r>
          </w:p>
        </w:tc>
        <w:tc>
          <w:tcPr>
            <w:tcW w:w="2131" w:type="dxa"/>
            <w:vAlign w:val="center"/>
          </w:tcPr>
          <w:p w:rsidR="00E60E54" w:rsidRPr="00C61938" w:rsidRDefault="00290F20">
            <w:pPr>
              <w:widowControl/>
              <w:spacing w:line="440" w:lineRule="exact"/>
              <w:jc w:val="center"/>
              <w:rPr>
                <w:rFonts w:ascii="仿宋" w:eastAsia="仿宋" w:hAnsi="仿宋" w:cs="仿宋"/>
                <w:kern w:val="0"/>
                <w:sz w:val="24"/>
                <w:lang w:bidi="ar"/>
              </w:rPr>
            </w:pPr>
            <w:r w:rsidRPr="00C61938">
              <w:rPr>
                <w:rFonts w:ascii="仿宋" w:eastAsia="仿宋" w:hAnsi="仿宋" w:cs="仿宋" w:hint="eastAsia"/>
                <w:kern w:val="0"/>
                <w:sz w:val="24"/>
                <w:lang w:bidi="ar"/>
              </w:rPr>
              <w:t>5</w:t>
            </w:r>
          </w:p>
        </w:tc>
      </w:tr>
      <w:tr w:rsidR="00C61938" w:rsidRPr="00C61938">
        <w:trPr>
          <w:jc w:val="center"/>
        </w:trPr>
        <w:tc>
          <w:tcPr>
            <w:tcW w:w="2130" w:type="dxa"/>
            <w:vAlign w:val="center"/>
          </w:tcPr>
          <w:p w:rsidR="00E60E54" w:rsidRPr="00C61938" w:rsidRDefault="00290F20">
            <w:pPr>
              <w:widowControl/>
              <w:spacing w:line="440" w:lineRule="exact"/>
              <w:jc w:val="center"/>
              <w:rPr>
                <w:rFonts w:ascii="仿宋" w:eastAsia="仿宋" w:hAnsi="仿宋" w:cs="仿宋"/>
                <w:kern w:val="0"/>
                <w:sz w:val="24"/>
                <w:lang w:bidi="ar"/>
              </w:rPr>
            </w:pPr>
            <w:r w:rsidRPr="00C61938">
              <w:rPr>
                <w:rFonts w:ascii="仿宋" w:eastAsia="仿宋" w:hAnsi="仿宋" w:cs="仿宋" w:hint="eastAsia"/>
                <w:kern w:val="0"/>
                <w:sz w:val="24"/>
                <w:lang w:bidi="ar"/>
              </w:rPr>
              <w:t>校级</w:t>
            </w:r>
          </w:p>
        </w:tc>
        <w:tc>
          <w:tcPr>
            <w:tcW w:w="2130" w:type="dxa"/>
            <w:vAlign w:val="center"/>
          </w:tcPr>
          <w:p w:rsidR="00E60E54" w:rsidRPr="00C61938" w:rsidRDefault="00290F20">
            <w:pPr>
              <w:widowControl/>
              <w:spacing w:line="440" w:lineRule="exact"/>
              <w:jc w:val="center"/>
              <w:rPr>
                <w:rFonts w:ascii="仿宋" w:eastAsia="仿宋" w:hAnsi="仿宋" w:cs="仿宋"/>
                <w:kern w:val="0"/>
                <w:sz w:val="24"/>
                <w:lang w:bidi="ar"/>
              </w:rPr>
            </w:pPr>
            <w:r w:rsidRPr="00C61938">
              <w:rPr>
                <w:rFonts w:ascii="仿宋" w:eastAsia="仿宋" w:hAnsi="仿宋" w:cs="仿宋" w:hint="eastAsia"/>
                <w:kern w:val="0"/>
                <w:sz w:val="24"/>
                <w:lang w:bidi="ar"/>
              </w:rPr>
              <w:t>5</w:t>
            </w:r>
          </w:p>
        </w:tc>
        <w:tc>
          <w:tcPr>
            <w:tcW w:w="2131" w:type="dxa"/>
            <w:vAlign w:val="center"/>
          </w:tcPr>
          <w:p w:rsidR="00E60E54" w:rsidRPr="00C61938" w:rsidRDefault="00290F20">
            <w:pPr>
              <w:widowControl/>
              <w:spacing w:line="440" w:lineRule="exact"/>
              <w:jc w:val="center"/>
              <w:rPr>
                <w:rFonts w:ascii="仿宋" w:eastAsia="仿宋" w:hAnsi="仿宋" w:cs="仿宋"/>
                <w:kern w:val="0"/>
                <w:sz w:val="24"/>
                <w:lang w:bidi="ar"/>
              </w:rPr>
            </w:pPr>
            <w:r w:rsidRPr="00C61938">
              <w:rPr>
                <w:rFonts w:ascii="仿宋" w:eastAsia="仿宋" w:hAnsi="仿宋" w:cs="仿宋" w:hint="eastAsia"/>
                <w:kern w:val="0"/>
                <w:sz w:val="24"/>
                <w:lang w:bidi="ar"/>
              </w:rPr>
              <w:t>4</w:t>
            </w:r>
          </w:p>
        </w:tc>
        <w:tc>
          <w:tcPr>
            <w:tcW w:w="2131" w:type="dxa"/>
            <w:vAlign w:val="center"/>
          </w:tcPr>
          <w:p w:rsidR="00E60E54" w:rsidRPr="00C61938" w:rsidRDefault="00290F20">
            <w:pPr>
              <w:widowControl/>
              <w:spacing w:line="440" w:lineRule="exact"/>
              <w:jc w:val="center"/>
              <w:rPr>
                <w:rFonts w:ascii="仿宋" w:eastAsia="仿宋" w:hAnsi="仿宋" w:cs="仿宋"/>
                <w:kern w:val="0"/>
                <w:sz w:val="24"/>
                <w:lang w:bidi="ar"/>
              </w:rPr>
            </w:pPr>
            <w:r w:rsidRPr="00C61938">
              <w:rPr>
                <w:rFonts w:ascii="仿宋" w:eastAsia="仿宋" w:hAnsi="仿宋" w:cs="仿宋" w:hint="eastAsia"/>
                <w:kern w:val="0"/>
                <w:sz w:val="24"/>
                <w:lang w:bidi="ar"/>
              </w:rPr>
              <w:t>3</w:t>
            </w:r>
          </w:p>
        </w:tc>
      </w:tr>
      <w:tr w:rsidR="00C61938" w:rsidRPr="00C61938">
        <w:trPr>
          <w:jc w:val="center"/>
        </w:trPr>
        <w:tc>
          <w:tcPr>
            <w:tcW w:w="2130" w:type="dxa"/>
            <w:vAlign w:val="center"/>
          </w:tcPr>
          <w:p w:rsidR="00E60E54" w:rsidRPr="00C61938" w:rsidRDefault="00290F20">
            <w:pPr>
              <w:widowControl/>
              <w:spacing w:line="440" w:lineRule="exact"/>
              <w:jc w:val="center"/>
              <w:rPr>
                <w:rFonts w:ascii="仿宋" w:eastAsia="仿宋" w:hAnsi="仿宋" w:cs="仿宋"/>
                <w:kern w:val="0"/>
                <w:sz w:val="24"/>
                <w:lang w:bidi="ar"/>
              </w:rPr>
            </w:pPr>
            <w:r w:rsidRPr="00C61938">
              <w:rPr>
                <w:rFonts w:ascii="仿宋" w:eastAsia="仿宋" w:hAnsi="仿宋" w:cs="仿宋" w:hint="eastAsia"/>
                <w:kern w:val="0"/>
                <w:sz w:val="24"/>
                <w:lang w:bidi="ar"/>
              </w:rPr>
              <w:t>院级</w:t>
            </w:r>
          </w:p>
        </w:tc>
        <w:tc>
          <w:tcPr>
            <w:tcW w:w="2130" w:type="dxa"/>
            <w:vAlign w:val="center"/>
          </w:tcPr>
          <w:p w:rsidR="00E60E54" w:rsidRPr="00C61938" w:rsidRDefault="00290F20">
            <w:pPr>
              <w:widowControl/>
              <w:spacing w:line="440" w:lineRule="exact"/>
              <w:jc w:val="center"/>
              <w:rPr>
                <w:rFonts w:ascii="仿宋" w:eastAsia="仿宋" w:hAnsi="仿宋" w:cs="仿宋"/>
                <w:kern w:val="0"/>
                <w:sz w:val="24"/>
                <w:lang w:bidi="ar"/>
              </w:rPr>
            </w:pPr>
            <w:r w:rsidRPr="00C61938">
              <w:rPr>
                <w:rFonts w:ascii="仿宋" w:eastAsia="仿宋" w:hAnsi="仿宋" w:cs="仿宋" w:hint="eastAsia"/>
                <w:kern w:val="0"/>
                <w:sz w:val="24"/>
                <w:lang w:bidi="ar"/>
              </w:rPr>
              <w:t>3</w:t>
            </w:r>
          </w:p>
        </w:tc>
        <w:tc>
          <w:tcPr>
            <w:tcW w:w="2131" w:type="dxa"/>
            <w:vAlign w:val="center"/>
          </w:tcPr>
          <w:p w:rsidR="00E60E54" w:rsidRPr="00C61938" w:rsidRDefault="00290F20">
            <w:pPr>
              <w:widowControl/>
              <w:spacing w:line="440" w:lineRule="exact"/>
              <w:jc w:val="center"/>
              <w:rPr>
                <w:rFonts w:ascii="仿宋" w:eastAsia="仿宋" w:hAnsi="仿宋" w:cs="仿宋"/>
                <w:kern w:val="0"/>
                <w:sz w:val="24"/>
                <w:lang w:bidi="ar"/>
              </w:rPr>
            </w:pPr>
            <w:r w:rsidRPr="00C61938">
              <w:rPr>
                <w:rFonts w:ascii="仿宋" w:eastAsia="仿宋" w:hAnsi="仿宋" w:cs="仿宋" w:hint="eastAsia"/>
                <w:kern w:val="0"/>
                <w:sz w:val="24"/>
                <w:lang w:bidi="ar"/>
              </w:rPr>
              <w:t>2</w:t>
            </w:r>
          </w:p>
        </w:tc>
        <w:tc>
          <w:tcPr>
            <w:tcW w:w="2131" w:type="dxa"/>
            <w:vAlign w:val="center"/>
          </w:tcPr>
          <w:p w:rsidR="00E60E54" w:rsidRPr="00C61938" w:rsidRDefault="00290F20">
            <w:pPr>
              <w:widowControl/>
              <w:spacing w:line="440" w:lineRule="exact"/>
              <w:jc w:val="center"/>
              <w:rPr>
                <w:rFonts w:ascii="仿宋" w:eastAsia="仿宋" w:hAnsi="仿宋" w:cs="仿宋"/>
                <w:kern w:val="0"/>
                <w:sz w:val="24"/>
                <w:lang w:bidi="ar"/>
              </w:rPr>
            </w:pPr>
            <w:r w:rsidRPr="00C61938">
              <w:rPr>
                <w:rFonts w:ascii="仿宋" w:eastAsia="仿宋" w:hAnsi="仿宋" w:cs="仿宋" w:hint="eastAsia"/>
                <w:kern w:val="0"/>
                <w:sz w:val="24"/>
                <w:lang w:bidi="ar"/>
              </w:rPr>
              <w:t>1</w:t>
            </w:r>
          </w:p>
        </w:tc>
      </w:tr>
    </w:tbl>
    <w:p w:rsidR="00E60E54" w:rsidRPr="00C61938" w:rsidRDefault="00290F20">
      <w:pPr>
        <w:adjustRightInd w:val="0"/>
        <w:snapToGrid w:val="0"/>
        <w:spacing w:line="560" w:lineRule="exact"/>
        <w:jc w:val="left"/>
        <w:rPr>
          <w:rFonts w:ascii="仿宋" w:eastAsia="仿宋" w:hAnsi="仿宋" w:cs="仿宋"/>
          <w:b/>
          <w:bCs/>
          <w:sz w:val="30"/>
          <w:szCs w:val="30"/>
          <w:lang w:bidi="ar"/>
        </w:rPr>
      </w:pPr>
      <w:r w:rsidRPr="00C61938">
        <w:rPr>
          <w:rFonts w:ascii="仿宋" w:eastAsia="仿宋" w:hAnsi="仿宋" w:cs="仿宋" w:hint="eastAsia"/>
          <w:b/>
          <w:bCs/>
          <w:sz w:val="30"/>
          <w:szCs w:val="30"/>
        </w:rPr>
        <w:lastRenderedPageBreak/>
        <w:t>备注：研究生院、团委、学工部（处）等所发奖励视同校级奖励。</w:t>
      </w:r>
    </w:p>
    <w:p w:rsidR="00E60E54" w:rsidRPr="00C61938" w:rsidRDefault="00290F20">
      <w:pPr>
        <w:widowControl/>
        <w:ind w:firstLineChars="200" w:firstLine="602"/>
        <w:jc w:val="left"/>
        <w:rPr>
          <w:rFonts w:ascii="仿宋" w:eastAsia="仿宋" w:hAnsi="仿宋" w:cs="仿宋"/>
          <w:kern w:val="0"/>
          <w:sz w:val="30"/>
          <w:szCs w:val="30"/>
          <w:lang w:bidi="ar"/>
        </w:rPr>
      </w:pPr>
      <w:r w:rsidRPr="00C61938">
        <w:rPr>
          <w:rFonts w:ascii="仿宋" w:eastAsia="仿宋" w:hAnsi="仿宋" w:cs="仿宋" w:hint="eastAsia"/>
          <w:b/>
          <w:bCs/>
          <w:sz w:val="30"/>
          <w:szCs w:val="30"/>
          <w:lang w:bidi="ar"/>
        </w:rPr>
        <w:t>第三十四条</w:t>
      </w:r>
      <w:r w:rsidRPr="00C61938">
        <w:rPr>
          <w:rFonts w:ascii="仿宋" w:eastAsia="仿宋" w:hAnsi="仿宋" w:cs="仿宋" w:hint="eastAsia"/>
          <w:kern w:val="0"/>
          <w:sz w:val="30"/>
          <w:szCs w:val="30"/>
          <w:lang w:bidi="ar"/>
        </w:rPr>
        <w:t xml:space="preserve"> 心理健康活动加分：学校鼓励学生身心健康发展，积极参与心理素质拓展大赛、心理情景剧大赛等相关活动，让学生在活动中学会悦纳自己、肯定自我，学生个人或团队获得校级、省级、国家级奖项后均可得到相应加分激励。</w:t>
      </w:r>
    </w:p>
    <w:p w:rsidR="00E60E54" w:rsidRPr="00C61938" w:rsidRDefault="00290F20">
      <w:pPr>
        <w:widowControl/>
        <w:jc w:val="center"/>
        <w:rPr>
          <w:rFonts w:ascii="仿宋" w:eastAsia="仿宋" w:hAnsi="仿宋" w:cs="仿宋"/>
          <w:b/>
          <w:bCs/>
          <w:kern w:val="0"/>
          <w:sz w:val="28"/>
          <w:szCs w:val="28"/>
          <w:lang w:bidi="ar"/>
        </w:rPr>
      </w:pPr>
      <w:r w:rsidRPr="00C61938">
        <w:rPr>
          <w:rFonts w:ascii="仿宋" w:eastAsia="仿宋" w:hAnsi="仿宋" w:cs="仿宋" w:hint="eastAsia"/>
          <w:b/>
          <w:bCs/>
          <w:kern w:val="0"/>
          <w:sz w:val="28"/>
          <w:szCs w:val="28"/>
          <w:lang w:bidi="ar"/>
        </w:rPr>
        <w:t>表6 心理健康活动奖励加分细则</w:t>
      </w:r>
    </w:p>
    <w:tbl>
      <w:tblPr>
        <w:tblStyle w:val="a8"/>
        <w:tblW w:w="0" w:type="auto"/>
        <w:tblLook w:val="04A0" w:firstRow="1" w:lastRow="0" w:firstColumn="1" w:lastColumn="0" w:noHBand="0" w:noVBand="1"/>
      </w:tblPr>
      <w:tblGrid>
        <w:gridCol w:w="2130"/>
        <w:gridCol w:w="2130"/>
        <w:gridCol w:w="2131"/>
        <w:gridCol w:w="2131"/>
      </w:tblGrid>
      <w:tr w:rsidR="00C61938" w:rsidRPr="00C61938">
        <w:tc>
          <w:tcPr>
            <w:tcW w:w="2130" w:type="dxa"/>
            <w:vAlign w:val="center"/>
          </w:tcPr>
          <w:p w:rsidR="00E60E54" w:rsidRPr="00C61938" w:rsidRDefault="00E60E54">
            <w:pPr>
              <w:widowControl/>
              <w:spacing w:line="440" w:lineRule="exact"/>
              <w:jc w:val="center"/>
              <w:rPr>
                <w:rFonts w:ascii="仿宋" w:eastAsia="仿宋" w:hAnsi="仿宋" w:cs="仿宋"/>
                <w:kern w:val="0"/>
                <w:sz w:val="24"/>
                <w:lang w:bidi="ar"/>
              </w:rPr>
            </w:pPr>
          </w:p>
        </w:tc>
        <w:tc>
          <w:tcPr>
            <w:tcW w:w="2130" w:type="dxa"/>
            <w:vAlign w:val="center"/>
          </w:tcPr>
          <w:p w:rsidR="00E60E54" w:rsidRPr="00C61938" w:rsidRDefault="00290F20">
            <w:pPr>
              <w:widowControl/>
              <w:spacing w:line="440" w:lineRule="exact"/>
              <w:jc w:val="center"/>
              <w:rPr>
                <w:rFonts w:ascii="仿宋" w:eastAsia="仿宋" w:hAnsi="仿宋" w:cs="仿宋"/>
                <w:kern w:val="0"/>
                <w:sz w:val="24"/>
                <w:lang w:bidi="ar"/>
              </w:rPr>
            </w:pPr>
            <w:r w:rsidRPr="00C61938">
              <w:rPr>
                <w:rFonts w:ascii="仿宋" w:eastAsia="仿宋" w:hAnsi="仿宋" w:cs="仿宋" w:hint="eastAsia"/>
                <w:kern w:val="0"/>
                <w:sz w:val="24"/>
                <w:lang w:bidi="ar"/>
              </w:rPr>
              <w:t>一等奖</w:t>
            </w:r>
          </w:p>
        </w:tc>
        <w:tc>
          <w:tcPr>
            <w:tcW w:w="2131" w:type="dxa"/>
            <w:vAlign w:val="center"/>
          </w:tcPr>
          <w:p w:rsidR="00E60E54" w:rsidRPr="00C61938" w:rsidRDefault="00290F20">
            <w:pPr>
              <w:widowControl/>
              <w:spacing w:line="440" w:lineRule="exact"/>
              <w:jc w:val="center"/>
              <w:rPr>
                <w:rFonts w:ascii="仿宋" w:eastAsia="仿宋" w:hAnsi="仿宋" w:cs="仿宋"/>
                <w:kern w:val="0"/>
                <w:sz w:val="24"/>
                <w:lang w:bidi="ar"/>
              </w:rPr>
            </w:pPr>
            <w:r w:rsidRPr="00C61938">
              <w:rPr>
                <w:rFonts w:ascii="仿宋" w:eastAsia="仿宋" w:hAnsi="仿宋" w:cs="仿宋" w:hint="eastAsia"/>
                <w:kern w:val="0"/>
                <w:sz w:val="24"/>
                <w:lang w:bidi="ar"/>
              </w:rPr>
              <w:t>二等奖</w:t>
            </w:r>
          </w:p>
        </w:tc>
        <w:tc>
          <w:tcPr>
            <w:tcW w:w="2131" w:type="dxa"/>
            <w:vAlign w:val="center"/>
          </w:tcPr>
          <w:p w:rsidR="00E60E54" w:rsidRPr="00C61938" w:rsidRDefault="00290F20">
            <w:pPr>
              <w:widowControl/>
              <w:spacing w:line="440" w:lineRule="exact"/>
              <w:jc w:val="center"/>
              <w:rPr>
                <w:rFonts w:ascii="仿宋" w:eastAsia="仿宋" w:hAnsi="仿宋" w:cs="仿宋"/>
                <w:kern w:val="0"/>
                <w:sz w:val="24"/>
                <w:lang w:bidi="ar"/>
              </w:rPr>
            </w:pPr>
            <w:r w:rsidRPr="00C61938">
              <w:rPr>
                <w:rFonts w:ascii="仿宋" w:eastAsia="仿宋" w:hAnsi="仿宋" w:cs="仿宋" w:hint="eastAsia"/>
                <w:kern w:val="0"/>
                <w:sz w:val="24"/>
                <w:lang w:bidi="ar"/>
              </w:rPr>
              <w:t>三等奖</w:t>
            </w:r>
          </w:p>
        </w:tc>
      </w:tr>
      <w:tr w:rsidR="00C61938" w:rsidRPr="00C61938">
        <w:tc>
          <w:tcPr>
            <w:tcW w:w="2130" w:type="dxa"/>
            <w:vAlign w:val="center"/>
          </w:tcPr>
          <w:p w:rsidR="00E60E54" w:rsidRPr="00C61938" w:rsidRDefault="00290F20">
            <w:pPr>
              <w:widowControl/>
              <w:spacing w:line="440" w:lineRule="exact"/>
              <w:jc w:val="center"/>
              <w:rPr>
                <w:rFonts w:ascii="仿宋" w:eastAsia="仿宋" w:hAnsi="仿宋" w:cs="仿宋"/>
                <w:kern w:val="0"/>
                <w:sz w:val="24"/>
                <w:lang w:bidi="ar"/>
              </w:rPr>
            </w:pPr>
            <w:r w:rsidRPr="00C61938">
              <w:rPr>
                <w:rFonts w:ascii="仿宋" w:eastAsia="仿宋" w:hAnsi="仿宋" w:cs="仿宋" w:hint="eastAsia"/>
                <w:kern w:val="0"/>
                <w:sz w:val="24"/>
                <w:lang w:bidi="ar"/>
              </w:rPr>
              <w:t>国家级</w:t>
            </w:r>
          </w:p>
        </w:tc>
        <w:tc>
          <w:tcPr>
            <w:tcW w:w="2130" w:type="dxa"/>
            <w:vAlign w:val="center"/>
          </w:tcPr>
          <w:p w:rsidR="00E60E54" w:rsidRPr="00C61938" w:rsidRDefault="00290F20">
            <w:pPr>
              <w:widowControl/>
              <w:spacing w:line="440" w:lineRule="exact"/>
              <w:jc w:val="center"/>
              <w:rPr>
                <w:rFonts w:ascii="仿宋" w:eastAsia="仿宋" w:hAnsi="仿宋" w:cs="仿宋"/>
                <w:kern w:val="0"/>
                <w:sz w:val="24"/>
                <w:lang w:bidi="ar"/>
              </w:rPr>
            </w:pPr>
            <w:r w:rsidRPr="00C61938">
              <w:rPr>
                <w:rFonts w:ascii="仿宋" w:eastAsia="仿宋" w:hAnsi="仿宋" w:cs="仿宋" w:hint="eastAsia"/>
                <w:kern w:val="0"/>
                <w:sz w:val="24"/>
                <w:lang w:bidi="ar"/>
              </w:rPr>
              <w:t>10</w:t>
            </w:r>
          </w:p>
        </w:tc>
        <w:tc>
          <w:tcPr>
            <w:tcW w:w="2131" w:type="dxa"/>
            <w:vAlign w:val="center"/>
          </w:tcPr>
          <w:p w:rsidR="00E60E54" w:rsidRPr="00C61938" w:rsidRDefault="00290F20">
            <w:pPr>
              <w:widowControl/>
              <w:spacing w:line="440" w:lineRule="exact"/>
              <w:jc w:val="center"/>
              <w:rPr>
                <w:rFonts w:ascii="仿宋" w:eastAsia="仿宋" w:hAnsi="仿宋" w:cs="仿宋"/>
                <w:kern w:val="0"/>
                <w:sz w:val="24"/>
                <w:lang w:bidi="ar"/>
              </w:rPr>
            </w:pPr>
            <w:r w:rsidRPr="00C61938">
              <w:rPr>
                <w:rFonts w:ascii="仿宋" w:eastAsia="仿宋" w:hAnsi="仿宋" w:cs="仿宋" w:hint="eastAsia"/>
                <w:kern w:val="0"/>
                <w:sz w:val="24"/>
                <w:lang w:bidi="ar"/>
              </w:rPr>
              <w:t>8</w:t>
            </w:r>
          </w:p>
        </w:tc>
        <w:tc>
          <w:tcPr>
            <w:tcW w:w="2131" w:type="dxa"/>
            <w:vAlign w:val="center"/>
          </w:tcPr>
          <w:p w:rsidR="00E60E54" w:rsidRPr="00C61938" w:rsidRDefault="00290F20">
            <w:pPr>
              <w:widowControl/>
              <w:spacing w:line="440" w:lineRule="exact"/>
              <w:jc w:val="center"/>
              <w:rPr>
                <w:rFonts w:ascii="仿宋" w:eastAsia="仿宋" w:hAnsi="仿宋" w:cs="仿宋"/>
                <w:kern w:val="0"/>
                <w:sz w:val="24"/>
                <w:lang w:bidi="ar"/>
              </w:rPr>
            </w:pPr>
            <w:r w:rsidRPr="00C61938">
              <w:rPr>
                <w:rFonts w:ascii="仿宋" w:eastAsia="仿宋" w:hAnsi="仿宋" w:cs="仿宋" w:hint="eastAsia"/>
                <w:kern w:val="0"/>
                <w:sz w:val="24"/>
                <w:lang w:bidi="ar"/>
              </w:rPr>
              <w:t>6</w:t>
            </w:r>
          </w:p>
        </w:tc>
      </w:tr>
      <w:tr w:rsidR="00C61938" w:rsidRPr="00C61938">
        <w:tc>
          <w:tcPr>
            <w:tcW w:w="2130" w:type="dxa"/>
            <w:vAlign w:val="center"/>
          </w:tcPr>
          <w:p w:rsidR="00E60E54" w:rsidRPr="00C61938" w:rsidRDefault="00290F20">
            <w:pPr>
              <w:widowControl/>
              <w:spacing w:line="440" w:lineRule="exact"/>
              <w:jc w:val="center"/>
              <w:rPr>
                <w:rFonts w:ascii="仿宋" w:eastAsia="仿宋" w:hAnsi="仿宋" w:cs="仿宋"/>
                <w:kern w:val="0"/>
                <w:sz w:val="24"/>
                <w:lang w:bidi="ar"/>
              </w:rPr>
            </w:pPr>
            <w:r w:rsidRPr="00C61938">
              <w:rPr>
                <w:rFonts w:ascii="仿宋" w:eastAsia="仿宋" w:hAnsi="仿宋" w:cs="仿宋" w:hint="eastAsia"/>
                <w:kern w:val="0"/>
                <w:sz w:val="24"/>
                <w:lang w:bidi="ar"/>
              </w:rPr>
              <w:t>省级</w:t>
            </w:r>
          </w:p>
        </w:tc>
        <w:tc>
          <w:tcPr>
            <w:tcW w:w="2130" w:type="dxa"/>
            <w:vAlign w:val="center"/>
          </w:tcPr>
          <w:p w:rsidR="00E60E54" w:rsidRPr="00C61938" w:rsidRDefault="00290F20">
            <w:pPr>
              <w:widowControl/>
              <w:spacing w:line="440" w:lineRule="exact"/>
              <w:jc w:val="center"/>
              <w:rPr>
                <w:rFonts w:ascii="仿宋" w:eastAsia="仿宋" w:hAnsi="仿宋" w:cs="仿宋"/>
                <w:kern w:val="0"/>
                <w:sz w:val="24"/>
                <w:lang w:bidi="ar"/>
              </w:rPr>
            </w:pPr>
            <w:r w:rsidRPr="00C61938">
              <w:rPr>
                <w:rFonts w:ascii="仿宋" w:eastAsia="仿宋" w:hAnsi="仿宋" w:cs="仿宋" w:hint="eastAsia"/>
                <w:kern w:val="0"/>
                <w:sz w:val="24"/>
                <w:lang w:bidi="ar"/>
              </w:rPr>
              <w:t>8</w:t>
            </w:r>
          </w:p>
        </w:tc>
        <w:tc>
          <w:tcPr>
            <w:tcW w:w="2131" w:type="dxa"/>
            <w:vAlign w:val="center"/>
          </w:tcPr>
          <w:p w:rsidR="00E60E54" w:rsidRPr="00C61938" w:rsidRDefault="00290F20">
            <w:pPr>
              <w:widowControl/>
              <w:spacing w:line="440" w:lineRule="exact"/>
              <w:jc w:val="center"/>
              <w:rPr>
                <w:rFonts w:ascii="仿宋" w:eastAsia="仿宋" w:hAnsi="仿宋" w:cs="仿宋"/>
                <w:kern w:val="0"/>
                <w:sz w:val="24"/>
                <w:lang w:bidi="ar"/>
              </w:rPr>
            </w:pPr>
            <w:r w:rsidRPr="00C61938">
              <w:rPr>
                <w:rFonts w:ascii="仿宋" w:eastAsia="仿宋" w:hAnsi="仿宋" w:cs="仿宋" w:hint="eastAsia"/>
                <w:kern w:val="0"/>
                <w:sz w:val="24"/>
                <w:lang w:bidi="ar"/>
              </w:rPr>
              <w:t>6</w:t>
            </w:r>
          </w:p>
        </w:tc>
        <w:tc>
          <w:tcPr>
            <w:tcW w:w="2131" w:type="dxa"/>
            <w:vAlign w:val="center"/>
          </w:tcPr>
          <w:p w:rsidR="00E60E54" w:rsidRPr="00C61938" w:rsidRDefault="00290F20">
            <w:pPr>
              <w:widowControl/>
              <w:spacing w:line="440" w:lineRule="exact"/>
              <w:jc w:val="center"/>
              <w:rPr>
                <w:rFonts w:ascii="仿宋" w:eastAsia="仿宋" w:hAnsi="仿宋" w:cs="仿宋"/>
                <w:kern w:val="0"/>
                <w:sz w:val="24"/>
                <w:lang w:bidi="ar"/>
              </w:rPr>
            </w:pPr>
            <w:r w:rsidRPr="00C61938">
              <w:rPr>
                <w:rFonts w:ascii="仿宋" w:eastAsia="仿宋" w:hAnsi="仿宋" w:cs="仿宋" w:hint="eastAsia"/>
                <w:kern w:val="0"/>
                <w:sz w:val="24"/>
                <w:lang w:bidi="ar"/>
              </w:rPr>
              <w:t>4</w:t>
            </w:r>
          </w:p>
        </w:tc>
      </w:tr>
      <w:tr w:rsidR="00C61938" w:rsidRPr="00C61938">
        <w:tc>
          <w:tcPr>
            <w:tcW w:w="2130" w:type="dxa"/>
            <w:vAlign w:val="center"/>
          </w:tcPr>
          <w:p w:rsidR="00E60E54" w:rsidRPr="00C61938" w:rsidRDefault="00290F20">
            <w:pPr>
              <w:widowControl/>
              <w:spacing w:line="440" w:lineRule="exact"/>
              <w:jc w:val="center"/>
              <w:rPr>
                <w:rFonts w:ascii="仿宋" w:eastAsia="仿宋" w:hAnsi="仿宋" w:cs="仿宋"/>
                <w:kern w:val="0"/>
                <w:sz w:val="24"/>
                <w:lang w:bidi="ar"/>
              </w:rPr>
            </w:pPr>
            <w:r w:rsidRPr="00C61938">
              <w:rPr>
                <w:rFonts w:ascii="仿宋" w:eastAsia="仿宋" w:hAnsi="仿宋" w:cs="仿宋" w:hint="eastAsia"/>
                <w:kern w:val="0"/>
                <w:sz w:val="24"/>
                <w:lang w:bidi="ar"/>
              </w:rPr>
              <w:t>校级</w:t>
            </w:r>
          </w:p>
        </w:tc>
        <w:tc>
          <w:tcPr>
            <w:tcW w:w="2130" w:type="dxa"/>
            <w:vAlign w:val="center"/>
          </w:tcPr>
          <w:p w:rsidR="00E60E54" w:rsidRPr="00C61938" w:rsidRDefault="00290F20">
            <w:pPr>
              <w:widowControl/>
              <w:spacing w:line="440" w:lineRule="exact"/>
              <w:jc w:val="center"/>
              <w:rPr>
                <w:rFonts w:ascii="仿宋" w:eastAsia="仿宋" w:hAnsi="仿宋" w:cs="仿宋"/>
                <w:kern w:val="0"/>
                <w:sz w:val="24"/>
                <w:lang w:bidi="ar"/>
              </w:rPr>
            </w:pPr>
            <w:r w:rsidRPr="00C61938">
              <w:rPr>
                <w:rFonts w:ascii="仿宋" w:eastAsia="仿宋" w:hAnsi="仿宋" w:cs="仿宋" w:hint="eastAsia"/>
                <w:kern w:val="0"/>
                <w:sz w:val="24"/>
                <w:lang w:bidi="ar"/>
              </w:rPr>
              <w:t>6</w:t>
            </w:r>
          </w:p>
        </w:tc>
        <w:tc>
          <w:tcPr>
            <w:tcW w:w="2131" w:type="dxa"/>
            <w:vAlign w:val="center"/>
          </w:tcPr>
          <w:p w:rsidR="00E60E54" w:rsidRPr="00C61938" w:rsidRDefault="00290F20">
            <w:pPr>
              <w:widowControl/>
              <w:spacing w:line="440" w:lineRule="exact"/>
              <w:jc w:val="center"/>
              <w:rPr>
                <w:rFonts w:ascii="仿宋" w:eastAsia="仿宋" w:hAnsi="仿宋" w:cs="仿宋"/>
                <w:kern w:val="0"/>
                <w:sz w:val="24"/>
                <w:lang w:bidi="ar"/>
              </w:rPr>
            </w:pPr>
            <w:r w:rsidRPr="00C61938">
              <w:rPr>
                <w:rFonts w:ascii="仿宋" w:eastAsia="仿宋" w:hAnsi="仿宋" w:cs="仿宋" w:hint="eastAsia"/>
                <w:kern w:val="0"/>
                <w:sz w:val="24"/>
                <w:lang w:bidi="ar"/>
              </w:rPr>
              <w:t>4</w:t>
            </w:r>
          </w:p>
        </w:tc>
        <w:tc>
          <w:tcPr>
            <w:tcW w:w="2131" w:type="dxa"/>
            <w:vAlign w:val="center"/>
          </w:tcPr>
          <w:p w:rsidR="00E60E54" w:rsidRPr="00C61938" w:rsidRDefault="00290F20">
            <w:pPr>
              <w:widowControl/>
              <w:spacing w:line="440" w:lineRule="exact"/>
              <w:jc w:val="center"/>
              <w:rPr>
                <w:rFonts w:ascii="仿宋" w:eastAsia="仿宋" w:hAnsi="仿宋" w:cs="仿宋"/>
                <w:kern w:val="0"/>
                <w:sz w:val="24"/>
                <w:lang w:bidi="ar"/>
              </w:rPr>
            </w:pPr>
            <w:r w:rsidRPr="00C61938">
              <w:rPr>
                <w:rFonts w:ascii="仿宋" w:eastAsia="仿宋" w:hAnsi="仿宋" w:cs="仿宋" w:hint="eastAsia"/>
                <w:kern w:val="0"/>
                <w:sz w:val="24"/>
                <w:lang w:bidi="ar"/>
              </w:rPr>
              <w:t>2</w:t>
            </w:r>
          </w:p>
        </w:tc>
      </w:tr>
    </w:tbl>
    <w:p w:rsidR="00E60E54" w:rsidRPr="00C61938" w:rsidRDefault="00290F20">
      <w:pPr>
        <w:adjustRightInd w:val="0"/>
        <w:snapToGrid w:val="0"/>
        <w:spacing w:line="560" w:lineRule="exact"/>
        <w:jc w:val="left"/>
        <w:rPr>
          <w:rFonts w:ascii="仿宋" w:eastAsia="仿宋" w:hAnsi="仿宋" w:cs="仿宋"/>
          <w:b/>
          <w:bCs/>
          <w:sz w:val="30"/>
          <w:szCs w:val="30"/>
        </w:rPr>
      </w:pPr>
      <w:r w:rsidRPr="00C61938">
        <w:rPr>
          <w:rFonts w:ascii="仿宋" w:eastAsia="仿宋" w:hAnsi="仿宋" w:cs="仿宋" w:hint="eastAsia"/>
          <w:b/>
          <w:bCs/>
          <w:sz w:val="30"/>
          <w:szCs w:val="30"/>
        </w:rPr>
        <w:t>备注：研究生院、团委、学工部（处）等所发奖励视同校级奖励。</w:t>
      </w:r>
    </w:p>
    <w:p w:rsidR="00E60E54" w:rsidRPr="00C61938" w:rsidRDefault="00290F20">
      <w:pPr>
        <w:adjustRightInd w:val="0"/>
        <w:snapToGrid w:val="0"/>
        <w:spacing w:line="560" w:lineRule="exact"/>
        <w:ind w:firstLineChars="200" w:firstLine="602"/>
        <w:rPr>
          <w:rFonts w:ascii="仿宋" w:eastAsia="仿宋" w:hAnsi="仿宋" w:cs="仿宋"/>
          <w:sz w:val="30"/>
          <w:szCs w:val="30"/>
        </w:rPr>
      </w:pPr>
      <w:r w:rsidRPr="00C61938">
        <w:rPr>
          <w:rFonts w:ascii="仿宋" w:eastAsia="仿宋" w:hAnsi="仿宋" w:cs="仿宋" w:hint="eastAsia"/>
          <w:b/>
          <w:bCs/>
          <w:sz w:val="30"/>
          <w:szCs w:val="30"/>
        </w:rPr>
        <w:t>第三十五条</w:t>
      </w:r>
      <w:r w:rsidRPr="00C61938">
        <w:rPr>
          <w:rFonts w:ascii="仿宋" w:eastAsia="仿宋" w:hAnsi="仿宋" w:cs="仿宋" w:hint="eastAsia"/>
          <w:sz w:val="30"/>
          <w:szCs w:val="30"/>
        </w:rPr>
        <w:t xml:space="preserve"> 如存在以下行为的，体育测评直接认定为不合格：</w:t>
      </w:r>
    </w:p>
    <w:p w:rsidR="00E60E54" w:rsidRPr="00C61938" w:rsidRDefault="00290F20">
      <w:pPr>
        <w:adjustRightInd w:val="0"/>
        <w:snapToGrid w:val="0"/>
        <w:spacing w:line="560" w:lineRule="exact"/>
        <w:ind w:firstLineChars="200" w:firstLine="600"/>
        <w:rPr>
          <w:rFonts w:ascii="仿宋" w:eastAsia="仿宋" w:hAnsi="仿宋" w:cs="仿宋"/>
          <w:sz w:val="30"/>
          <w:szCs w:val="30"/>
        </w:rPr>
      </w:pPr>
      <w:r w:rsidRPr="00C61938">
        <w:rPr>
          <w:rFonts w:ascii="仿宋" w:eastAsia="仿宋" w:hAnsi="仿宋" w:cs="仿宋" w:hint="eastAsia"/>
          <w:sz w:val="30"/>
          <w:szCs w:val="30"/>
        </w:rPr>
        <w:t>①替代他人参加课外锻炼的（包括被替代者）。</w:t>
      </w:r>
    </w:p>
    <w:p w:rsidR="00E60E54" w:rsidRPr="00C61938" w:rsidRDefault="00290F20">
      <w:pPr>
        <w:adjustRightInd w:val="0"/>
        <w:snapToGrid w:val="0"/>
        <w:spacing w:line="560" w:lineRule="exact"/>
        <w:ind w:firstLineChars="200" w:firstLine="600"/>
        <w:rPr>
          <w:rFonts w:ascii="仿宋" w:eastAsia="仿宋" w:hAnsi="仿宋" w:cs="仿宋"/>
          <w:sz w:val="30"/>
          <w:szCs w:val="30"/>
        </w:rPr>
      </w:pPr>
      <w:r w:rsidRPr="00C61938">
        <w:rPr>
          <w:rFonts w:ascii="仿宋" w:eastAsia="仿宋" w:hAnsi="仿宋" w:cs="仿宋" w:hint="eastAsia"/>
          <w:sz w:val="30"/>
          <w:szCs w:val="30"/>
        </w:rPr>
        <w:t>②乘坐机动车、电瓶车、平衡车或自行车等任何辅助交通工具的。</w:t>
      </w:r>
    </w:p>
    <w:p w:rsidR="00E60E54" w:rsidRPr="00C61938" w:rsidRDefault="00290F20">
      <w:pPr>
        <w:adjustRightInd w:val="0"/>
        <w:snapToGrid w:val="0"/>
        <w:spacing w:line="560" w:lineRule="exact"/>
        <w:ind w:firstLineChars="200" w:firstLine="600"/>
        <w:rPr>
          <w:rFonts w:ascii="仿宋" w:eastAsia="仿宋" w:hAnsi="仿宋" w:cs="仿宋"/>
          <w:sz w:val="30"/>
          <w:szCs w:val="30"/>
        </w:rPr>
      </w:pPr>
      <w:r w:rsidRPr="00C61938">
        <w:rPr>
          <w:rFonts w:ascii="仿宋" w:eastAsia="仿宋" w:hAnsi="仿宋" w:cs="仿宋" w:hint="eastAsia"/>
          <w:sz w:val="30"/>
          <w:szCs w:val="30"/>
        </w:rPr>
        <w:t>③使用不正当手段刷机等行为的。</w:t>
      </w:r>
    </w:p>
    <w:p w:rsidR="00E60E54" w:rsidRPr="00C61938" w:rsidRDefault="00290F20">
      <w:pPr>
        <w:adjustRightInd w:val="0"/>
        <w:snapToGrid w:val="0"/>
        <w:spacing w:line="560" w:lineRule="exact"/>
        <w:ind w:firstLineChars="200" w:firstLine="602"/>
        <w:jc w:val="center"/>
        <w:rPr>
          <w:rFonts w:ascii="仿宋" w:eastAsia="仿宋" w:hAnsi="仿宋" w:cs="仿宋"/>
          <w:b/>
          <w:bCs/>
          <w:sz w:val="30"/>
          <w:szCs w:val="30"/>
        </w:rPr>
      </w:pPr>
      <w:r w:rsidRPr="00C61938">
        <w:rPr>
          <w:rFonts w:ascii="仿宋" w:eastAsia="仿宋" w:hAnsi="仿宋" w:cs="仿宋" w:hint="eastAsia"/>
          <w:b/>
          <w:bCs/>
          <w:sz w:val="30"/>
          <w:szCs w:val="30"/>
        </w:rPr>
        <w:t>第七章 美育测评（D）</w:t>
      </w:r>
    </w:p>
    <w:p w:rsidR="00E60E54" w:rsidRPr="00C61938" w:rsidRDefault="00290F20">
      <w:pPr>
        <w:adjustRightInd w:val="0"/>
        <w:snapToGrid w:val="0"/>
        <w:spacing w:line="560" w:lineRule="exact"/>
        <w:ind w:firstLineChars="200" w:firstLine="600"/>
        <w:rPr>
          <w:rFonts w:ascii="仿宋" w:eastAsia="仿宋" w:hAnsi="仿宋" w:cs="仿宋"/>
          <w:sz w:val="30"/>
          <w:szCs w:val="30"/>
        </w:rPr>
      </w:pPr>
      <w:r w:rsidRPr="00C61938">
        <w:rPr>
          <w:rFonts w:ascii="仿宋" w:eastAsia="仿宋" w:hAnsi="仿宋" w:cs="仿宋" w:hint="eastAsia"/>
          <w:sz w:val="30"/>
          <w:szCs w:val="30"/>
        </w:rPr>
        <w:t>美育分值=基础分（60分）+活动分（20分）+奖励分（20分）-扣除分</w:t>
      </w:r>
    </w:p>
    <w:p w:rsidR="00E60E54" w:rsidRPr="00C61938" w:rsidRDefault="00290F20">
      <w:pPr>
        <w:widowControl/>
        <w:adjustRightInd w:val="0"/>
        <w:snapToGrid w:val="0"/>
        <w:spacing w:line="560" w:lineRule="exact"/>
        <w:ind w:firstLineChars="200" w:firstLine="602"/>
        <w:jc w:val="left"/>
        <w:rPr>
          <w:rFonts w:ascii="仿宋" w:eastAsia="仿宋" w:hAnsi="仿宋" w:cs="仿宋"/>
          <w:sz w:val="30"/>
          <w:szCs w:val="30"/>
        </w:rPr>
      </w:pPr>
      <w:r w:rsidRPr="00C61938">
        <w:rPr>
          <w:rFonts w:ascii="仿宋" w:eastAsia="仿宋" w:hAnsi="仿宋" w:cs="仿宋" w:hint="eastAsia"/>
          <w:b/>
          <w:bCs/>
          <w:sz w:val="30"/>
          <w:szCs w:val="30"/>
        </w:rPr>
        <w:t xml:space="preserve">第三十六条 </w:t>
      </w:r>
      <w:r w:rsidRPr="00C61938">
        <w:rPr>
          <w:rFonts w:ascii="仿宋" w:eastAsia="仿宋" w:hAnsi="仿宋" w:cs="仿宋" w:hint="eastAsia"/>
          <w:sz w:val="30"/>
          <w:szCs w:val="30"/>
        </w:rPr>
        <w:t>美育测试基础分：</w:t>
      </w:r>
      <w:r w:rsidRPr="00C61938">
        <w:rPr>
          <w:rFonts w:ascii="仿宋" w:eastAsia="仿宋" w:hAnsi="仿宋" w:cs="仿宋" w:hint="eastAsia"/>
          <w:sz w:val="30"/>
          <w:szCs w:val="30"/>
          <w:lang w:bidi="ar"/>
        </w:rPr>
        <w:t>在本学年内注重培养感受美、表现美、鉴赏美、创造美的能力，通过美育教育涵养美丽心灵，可认定获得美育基础分60 分。</w:t>
      </w:r>
    </w:p>
    <w:p w:rsidR="00E60E54" w:rsidRPr="00C61938" w:rsidRDefault="00290F20">
      <w:pPr>
        <w:adjustRightInd w:val="0"/>
        <w:snapToGrid w:val="0"/>
        <w:spacing w:line="560" w:lineRule="exact"/>
        <w:ind w:firstLineChars="200" w:firstLine="602"/>
        <w:rPr>
          <w:rFonts w:ascii="仿宋" w:eastAsia="仿宋" w:hAnsi="仿宋" w:cs="仿宋"/>
          <w:sz w:val="30"/>
          <w:szCs w:val="30"/>
        </w:rPr>
      </w:pPr>
      <w:r w:rsidRPr="00C61938">
        <w:rPr>
          <w:rFonts w:ascii="仿宋" w:eastAsia="仿宋" w:hAnsi="仿宋" w:cs="仿宋" w:hint="eastAsia"/>
          <w:b/>
          <w:bCs/>
          <w:sz w:val="30"/>
          <w:szCs w:val="30"/>
        </w:rPr>
        <w:t>第三十七条</w:t>
      </w:r>
      <w:r w:rsidRPr="00C61938">
        <w:rPr>
          <w:rFonts w:ascii="仿宋" w:eastAsia="仿宋" w:hAnsi="仿宋" w:cs="仿宋" w:hint="eastAsia"/>
          <w:sz w:val="30"/>
          <w:szCs w:val="30"/>
        </w:rPr>
        <w:t xml:space="preserve"> 美育测试活动参与分：所参加的国家级、省级、校级、各培养单位相应组织或所举办的各类文艺活动，如：研究</w:t>
      </w:r>
      <w:r w:rsidRPr="00C61938">
        <w:rPr>
          <w:rFonts w:ascii="仿宋" w:eastAsia="仿宋" w:hAnsi="仿宋" w:cs="仿宋" w:hint="eastAsia"/>
          <w:sz w:val="30"/>
          <w:szCs w:val="30"/>
        </w:rPr>
        <w:lastRenderedPageBreak/>
        <w:t>生合唱团、摄影协会、书法协会等组织及一二·九大合唱、研究生才艺大赛、“最美江财”摄影比赛、毕业晚会、辩论赛、英语演讲比赛、“微视频”制作大赛、十佳歌手等活动，相应获得参与分为：10分、8分、6分、4分，该项满分为10分。</w:t>
      </w:r>
      <w:r w:rsidRPr="00C61938">
        <w:rPr>
          <w:rFonts w:ascii="仿宋" w:eastAsia="仿宋" w:hAnsi="仿宋" w:cs="仿宋" w:hint="eastAsia"/>
          <w:b/>
          <w:bCs/>
          <w:sz w:val="30"/>
          <w:szCs w:val="30"/>
        </w:rPr>
        <w:t>备注：研究生院、团委、学工部（处）等所办活动视同校级活动。</w:t>
      </w:r>
    </w:p>
    <w:p w:rsidR="00E60E54" w:rsidRPr="00C61938" w:rsidRDefault="00290F20">
      <w:pPr>
        <w:adjustRightInd w:val="0"/>
        <w:snapToGrid w:val="0"/>
        <w:spacing w:line="560" w:lineRule="exact"/>
        <w:ind w:firstLineChars="200" w:firstLine="602"/>
        <w:rPr>
          <w:rFonts w:ascii="仿宋" w:eastAsia="仿宋" w:hAnsi="仿宋" w:cs="仿宋"/>
          <w:sz w:val="30"/>
          <w:szCs w:val="30"/>
        </w:rPr>
      </w:pPr>
      <w:r w:rsidRPr="00C61938">
        <w:rPr>
          <w:rFonts w:ascii="仿宋" w:eastAsia="仿宋" w:hAnsi="仿宋" w:cs="仿宋" w:hint="eastAsia"/>
          <w:b/>
          <w:bCs/>
          <w:sz w:val="30"/>
          <w:szCs w:val="30"/>
        </w:rPr>
        <w:t>第三十八条</w:t>
      </w:r>
      <w:r w:rsidRPr="00C61938">
        <w:rPr>
          <w:rFonts w:ascii="仿宋" w:eastAsia="仿宋" w:hAnsi="仿宋" w:cs="仿宋" w:hint="eastAsia"/>
          <w:sz w:val="30"/>
          <w:szCs w:val="30"/>
        </w:rPr>
        <w:t xml:space="preserve"> 美育测评奖励分主要为：文艺竞赛分以及媒体艺术分。</w:t>
      </w:r>
    </w:p>
    <w:p w:rsidR="00E60E54" w:rsidRPr="00C61938" w:rsidRDefault="00290F20">
      <w:pPr>
        <w:adjustRightInd w:val="0"/>
        <w:snapToGrid w:val="0"/>
        <w:spacing w:line="560" w:lineRule="exact"/>
        <w:ind w:firstLineChars="200" w:firstLine="602"/>
        <w:rPr>
          <w:rFonts w:ascii="仿宋" w:eastAsia="仿宋" w:hAnsi="仿宋" w:cs="仿宋"/>
          <w:sz w:val="30"/>
          <w:szCs w:val="30"/>
        </w:rPr>
      </w:pPr>
      <w:r w:rsidRPr="00C61938">
        <w:rPr>
          <w:rFonts w:ascii="仿宋" w:eastAsia="仿宋" w:hAnsi="仿宋" w:cs="仿宋" w:hint="eastAsia"/>
          <w:b/>
          <w:bCs/>
          <w:sz w:val="30"/>
          <w:szCs w:val="30"/>
        </w:rPr>
        <w:t xml:space="preserve">第三十九条 </w:t>
      </w:r>
      <w:r w:rsidRPr="00C61938">
        <w:rPr>
          <w:rFonts w:ascii="仿宋" w:eastAsia="仿宋" w:hAnsi="仿宋" w:cs="仿宋" w:hint="eastAsia"/>
          <w:sz w:val="30"/>
          <w:szCs w:val="30"/>
        </w:rPr>
        <w:t>文艺竞赛分是指在国家级、省级、校级、院级美育活动获得奖励：学校鼓励学生充分展现艺术特长，发挥艺术才能，在各级比赛中取得优异的成绩，具体加分细则如下表。</w:t>
      </w:r>
    </w:p>
    <w:p w:rsidR="00E60E54" w:rsidRPr="00C61938" w:rsidRDefault="00290F20">
      <w:pPr>
        <w:adjustRightInd w:val="0"/>
        <w:snapToGrid w:val="0"/>
        <w:spacing w:line="440" w:lineRule="exact"/>
        <w:ind w:firstLineChars="200" w:firstLine="562"/>
        <w:jc w:val="center"/>
        <w:rPr>
          <w:rFonts w:ascii="仿宋" w:eastAsia="仿宋" w:hAnsi="仿宋" w:cs="仿宋"/>
          <w:b/>
          <w:bCs/>
          <w:sz w:val="28"/>
          <w:szCs w:val="28"/>
        </w:rPr>
      </w:pPr>
      <w:r w:rsidRPr="00C61938">
        <w:rPr>
          <w:rFonts w:ascii="仿宋" w:eastAsia="仿宋" w:hAnsi="仿宋" w:cs="仿宋" w:hint="eastAsia"/>
          <w:b/>
          <w:bCs/>
          <w:sz w:val="28"/>
          <w:szCs w:val="28"/>
        </w:rPr>
        <w:t>表7 美育测评活动奖励分加分细则</w:t>
      </w:r>
    </w:p>
    <w:tbl>
      <w:tblPr>
        <w:tblStyle w:val="a8"/>
        <w:tblW w:w="0" w:type="auto"/>
        <w:jc w:val="center"/>
        <w:tblLook w:val="04A0" w:firstRow="1" w:lastRow="0" w:firstColumn="1" w:lastColumn="0" w:noHBand="0" w:noVBand="1"/>
      </w:tblPr>
      <w:tblGrid>
        <w:gridCol w:w="2130"/>
        <w:gridCol w:w="2130"/>
        <w:gridCol w:w="2131"/>
        <w:gridCol w:w="2131"/>
      </w:tblGrid>
      <w:tr w:rsidR="00C61938" w:rsidRPr="00C61938">
        <w:trPr>
          <w:jc w:val="center"/>
        </w:trPr>
        <w:tc>
          <w:tcPr>
            <w:tcW w:w="2130" w:type="dxa"/>
            <w:vAlign w:val="center"/>
          </w:tcPr>
          <w:p w:rsidR="00E60E54" w:rsidRPr="00C61938" w:rsidRDefault="00E60E54">
            <w:pPr>
              <w:adjustRightInd w:val="0"/>
              <w:snapToGrid w:val="0"/>
              <w:spacing w:line="440" w:lineRule="exact"/>
              <w:jc w:val="center"/>
              <w:rPr>
                <w:rFonts w:ascii="仿宋" w:eastAsia="仿宋" w:hAnsi="仿宋" w:cs="仿宋"/>
                <w:sz w:val="24"/>
              </w:rPr>
            </w:pPr>
          </w:p>
        </w:tc>
        <w:tc>
          <w:tcPr>
            <w:tcW w:w="2130" w:type="dxa"/>
            <w:vAlign w:val="center"/>
          </w:tcPr>
          <w:p w:rsidR="00E60E54" w:rsidRPr="00C61938" w:rsidRDefault="00290F20">
            <w:pPr>
              <w:adjustRightInd w:val="0"/>
              <w:snapToGrid w:val="0"/>
              <w:spacing w:line="440" w:lineRule="exact"/>
              <w:jc w:val="center"/>
              <w:rPr>
                <w:rFonts w:ascii="仿宋" w:eastAsia="仿宋" w:hAnsi="仿宋" w:cs="仿宋"/>
                <w:sz w:val="24"/>
              </w:rPr>
            </w:pPr>
            <w:r w:rsidRPr="00C61938">
              <w:rPr>
                <w:rFonts w:ascii="仿宋" w:eastAsia="仿宋" w:hAnsi="仿宋" w:cs="仿宋" w:hint="eastAsia"/>
                <w:sz w:val="24"/>
              </w:rPr>
              <w:t>一等奖</w:t>
            </w:r>
          </w:p>
        </w:tc>
        <w:tc>
          <w:tcPr>
            <w:tcW w:w="2131" w:type="dxa"/>
            <w:vAlign w:val="center"/>
          </w:tcPr>
          <w:p w:rsidR="00E60E54" w:rsidRPr="00C61938" w:rsidRDefault="00290F20">
            <w:pPr>
              <w:adjustRightInd w:val="0"/>
              <w:snapToGrid w:val="0"/>
              <w:spacing w:line="440" w:lineRule="exact"/>
              <w:jc w:val="center"/>
              <w:rPr>
                <w:rFonts w:ascii="仿宋" w:eastAsia="仿宋" w:hAnsi="仿宋" w:cs="仿宋"/>
                <w:sz w:val="24"/>
              </w:rPr>
            </w:pPr>
            <w:r w:rsidRPr="00C61938">
              <w:rPr>
                <w:rFonts w:ascii="仿宋" w:eastAsia="仿宋" w:hAnsi="仿宋" w:cs="仿宋" w:hint="eastAsia"/>
                <w:sz w:val="24"/>
              </w:rPr>
              <w:t>二等奖</w:t>
            </w:r>
          </w:p>
        </w:tc>
        <w:tc>
          <w:tcPr>
            <w:tcW w:w="2131" w:type="dxa"/>
            <w:vAlign w:val="center"/>
          </w:tcPr>
          <w:p w:rsidR="00E60E54" w:rsidRPr="00C61938" w:rsidRDefault="00290F20">
            <w:pPr>
              <w:adjustRightInd w:val="0"/>
              <w:snapToGrid w:val="0"/>
              <w:spacing w:line="440" w:lineRule="exact"/>
              <w:jc w:val="center"/>
              <w:rPr>
                <w:rFonts w:ascii="仿宋" w:eastAsia="仿宋" w:hAnsi="仿宋" w:cs="仿宋"/>
                <w:sz w:val="24"/>
              </w:rPr>
            </w:pPr>
            <w:r w:rsidRPr="00C61938">
              <w:rPr>
                <w:rFonts w:ascii="仿宋" w:eastAsia="仿宋" w:hAnsi="仿宋" w:cs="仿宋" w:hint="eastAsia"/>
                <w:sz w:val="24"/>
              </w:rPr>
              <w:t>三等奖</w:t>
            </w:r>
          </w:p>
        </w:tc>
      </w:tr>
      <w:tr w:rsidR="00C61938" w:rsidRPr="00C61938">
        <w:trPr>
          <w:jc w:val="center"/>
        </w:trPr>
        <w:tc>
          <w:tcPr>
            <w:tcW w:w="2130" w:type="dxa"/>
            <w:vAlign w:val="center"/>
          </w:tcPr>
          <w:p w:rsidR="00E60E54" w:rsidRPr="00C61938" w:rsidRDefault="00290F20">
            <w:pPr>
              <w:adjustRightInd w:val="0"/>
              <w:snapToGrid w:val="0"/>
              <w:spacing w:line="440" w:lineRule="exact"/>
              <w:jc w:val="center"/>
              <w:rPr>
                <w:rFonts w:ascii="仿宋" w:eastAsia="仿宋" w:hAnsi="仿宋" w:cs="仿宋"/>
                <w:sz w:val="24"/>
              </w:rPr>
            </w:pPr>
            <w:r w:rsidRPr="00C61938">
              <w:rPr>
                <w:rFonts w:ascii="仿宋" w:eastAsia="仿宋" w:hAnsi="仿宋" w:cs="仿宋" w:hint="eastAsia"/>
                <w:sz w:val="24"/>
              </w:rPr>
              <w:t>国家级</w:t>
            </w:r>
          </w:p>
        </w:tc>
        <w:tc>
          <w:tcPr>
            <w:tcW w:w="2130" w:type="dxa"/>
            <w:vAlign w:val="center"/>
          </w:tcPr>
          <w:p w:rsidR="00E60E54" w:rsidRPr="00C61938" w:rsidRDefault="00290F20">
            <w:pPr>
              <w:adjustRightInd w:val="0"/>
              <w:snapToGrid w:val="0"/>
              <w:spacing w:line="440" w:lineRule="exact"/>
              <w:jc w:val="center"/>
              <w:rPr>
                <w:rFonts w:ascii="仿宋" w:eastAsia="仿宋" w:hAnsi="仿宋" w:cs="仿宋"/>
                <w:sz w:val="24"/>
              </w:rPr>
            </w:pPr>
            <w:r w:rsidRPr="00C61938">
              <w:rPr>
                <w:rFonts w:ascii="仿宋" w:eastAsia="仿宋" w:hAnsi="仿宋" w:cs="仿宋" w:hint="eastAsia"/>
                <w:sz w:val="24"/>
              </w:rPr>
              <w:t>15</w:t>
            </w:r>
          </w:p>
        </w:tc>
        <w:tc>
          <w:tcPr>
            <w:tcW w:w="2131" w:type="dxa"/>
            <w:vAlign w:val="center"/>
          </w:tcPr>
          <w:p w:rsidR="00E60E54" w:rsidRPr="00C61938" w:rsidRDefault="00290F20">
            <w:pPr>
              <w:adjustRightInd w:val="0"/>
              <w:snapToGrid w:val="0"/>
              <w:spacing w:line="440" w:lineRule="exact"/>
              <w:jc w:val="center"/>
              <w:rPr>
                <w:rFonts w:ascii="仿宋" w:eastAsia="仿宋" w:hAnsi="仿宋" w:cs="仿宋"/>
                <w:sz w:val="24"/>
              </w:rPr>
            </w:pPr>
            <w:r w:rsidRPr="00C61938">
              <w:rPr>
                <w:rFonts w:ascii="仿宋" w:eastAsia="仿宋" w:hAnsi="仿宋" w:cs="仿宋" w:hint="eastAsia"/>
                <w:sz w:val="24"/>
              </w:rPr>
              <w:t>10</w:t>
            </w:r>
          </w:p>
        </w:tc>
        <w:tc>
          <w:tcPr>
            <w:tcW w:w="2131" w:type="dxa"/>
            <w:vAlign w:val="center"/>
          </w:tcPr>
          <w:p w:rsidR="00E60E54" w:rsidRPr="00C61938" w:rsidRDefault="00290F20">
            <w:pPr>
              <w:adjustRightInd w:val="0"/>
              <w:snapToGrid w:val="0"/>
              <w:spacing w:line="440" w:lineRule="exact"/>
              <w:jc w:val="center"/>
              <w:rPr>
                <w:rFonts w:ascii="仿宋" w:eastAsia="仿宋" w:hAnsi="仿宋" w:cs="仿宋"/>
                <w:sz w:val="24"/>
              </w:rPr>
            </w:pPr>
            <w:r w:rsidRPr="00C61938">
              <w:rPr>
                <w:rFonts w:ascii="仿宋" w:eastAsia="仿宋" w:hAnsi="仿宋" w:cs="仿宋" w:hint="eastAsia"/>
                <w:sz w:val="24"/>
              </w:rPr>
              <w:t>8</w:t>
            </w:r>
          </w:p>
        </w:tc>
      </w:tr>
      <w:tr w:rsidR="00C61938" w:rsidRPr="00C61938">
        <w:trPr>
          <w:jc w:val="center"/>
        </w:trPr>
        <w:tc>
          <w:tcPr>
            <w:tcW w:w="2130" w:type="dxa"/>
            <w:vAlign w:val="center"/>
          </w:tcPr>
          <w:p w:rsidR="00E60E54" w:rsidRPr="00C61938" w:rsidRDefault="00290F20">
            <w:pPr>
              <w:adjustRightInd w:val="0"/>
              <w:snapToGrid w:val="0"/>
              <w:spacing w:line="440" w:lineRule="exact"/>
              <w:jc w:val="center"/>
              <w:rPr>
                <w:rFonts w:ascii="仿宋" w:eastAsia="仿宋" w:hAnsi="仿宋" w:cs="仿宋"/>
                <w:sz w:val="24"/>
              </w:rPr>
            </w:pPr>
            <w:r w:rsidRPr="00C61938">
              <w:rPr>
                <w:rFonts w:ascii="仿宋" w:eastAsia="仿宋" w:hAnsi="仿宋" w:cs="仿宋" w:hint="eastAsia"/>
                <w:sz w:val="24"/>
              </w:rPr>
              <w:t>省级</w:t>
            </w:r>
          </w:p>
        </w:tc>
        <w:tc>
          <w:tcPr>
            <w:tcW w:w="2130" w:type="dxa"/>
            <w:vAlign w:val="center"/>
          </w:tcPr>
          <w:p w:rsidR="00E60E54" w:rsidRPr="00C61938" w:rsidRDefault="00290F20">
            <w:pPr>
              <w:adjustRightInd w:val="0"/>
              <w:snapToGrid w:val="0"/>
              <w:spacing w:line="440" w:lineRule="exact"/>
              <w:jc w:val="center"/>
              <w:rPr>
                <w:rFonts w:ascii="仿宋" w:eastAsia="仿宋" w:hAnsi="仿宋" w:cs="仿宋"/>
                <w:sz w:val="24"/>
              </w:rPr>
            </w:pPr>
            <w:r w:rsidRPr="00C61938">
              <w:rPr>
                <w:rFonts w:ascii="仿宋" w:eastAsia="仿宋" w:hAnsi="仿宋" w:cs="仿宋" w:hint="eastAsia"/>
                <w:sz w:val="24"/>
              </w:rPr>
              <w:t>8</w:t>
            </w:r>
          </w:p>
        </w:tc>
        <w:tc>
          <w:tcPr>
            <w:tcW w:w="2131" w:type="dxa"/>
            <w:vAlign w:val="center"/>
          </w:tcPr>
          <w:p w:rsidR="00E60E54" w:rsidRPr="00C61938" w:rsidRDefault="00290F20">
            <w:pPr>
              <w:adjustRightInd w:val="0"/>
              <w:snapToGrid w:val="0"/>
              <w:spacing w:line="440" w:lineRule="exact"/>
              <w:jc w:val="center"/>
              <w:rPr>
                <w:rFonts w:ascii="仿宋" w:eastAsia="仿宋" w:hAnsi="仿宋" w:cs="仿宋"/>
                <w:sz w:val="24"/>
              </w:rPr>
            </w:pPr>
            <w:r w:rsidRPr="00C61938">
              <w:rPr>
                <w:rFonts w:ascii="仿宋" w:eastAsia="仿宋" w:hAnsi="仿宋" w:cs="仿宋" w:hint="eastAsia"/>
                <w:sz w:val="24"/>
              </w:rPr>
              <w:t>6</w:t>
            </w:r>
          </w:p>
        </w:tc>
        <w:tc>
          <w:tcPr>
            <w:tcW w:w="2131" w:type="dxa"/>
            <w:vAlign w:val="center"/>
          </w:tcPr>
          <w:p w:rsidR="00E60E54" w:rsidRPr="00C61938" w:rsidRDefault="00290F20">
            <w:pPr>
              <w:adjustRightInd w:val="0"/>
              <w:snapToGrid w:val="0"/>
              <w:spacing w:line="440" w:lineRule="exact"/>
              <w:jc w:val="center"/>
              <w:rPr>
                <w:rFonts w:ascii="仿宋" w:eastAsia="仿宋" w:hAnsi="仿宋" w:cs="仿宋"/>
                <w:sz w:val="24"/>
              </w:rPr>
            </w:pPr>
            <w:r w:rsidRPr="00C61938">
              <w:rPr>
                <w:rFonts w:ascii="仿宋" w:eastAsia="仿宋" w:hAnsi="仿宋" w:cs="仿宋" w:hint="eastAsia"/>
                <w:sz w:val="24"/>
              </w:rPr>
              <w:t>5</w:t>
            </w:r>
          </w:p>
        </w:tc>
      </w:tr>
      <w:tr w:rsidR="00C61938" w:rsidRPr="00C61938">
        <w:trPr>
          <w:jc w:val="center"/>
        </w:trPr>
        <w:tc>
          <w:tcPr>
            <w:tcW w:w="2130" w:type="dxa"/>
            <w:vAlign w:val="center"/>
          </w:tcPr>
          <w:p w:rsidR="00E60E54" w:rsidRPr="00C61938" w:rsidRDefault="00290F20">
            <w:pPr>
              <w:adjustRightInd w:val="0"/>
              <w:snapToGrid w:val="0"/>
              <w:spacing w:line="440" w:lineRule="exact"/>
              <w:jc w:val="center"/>
              <w:rPr>
                <w:rFonts w:ascii="仿宋" w:eastAsia="仿宋" w:hAnsi="仿宋" w:cs="仿宋"/>
                <w:sz w:val="24"/>
              </w:rPr>
            </w:pPr>
            <w:r w:rsidRPr="00C61938">
              <w:rPr>
                <w:rFonts w:ascii="仿宋" w:eastAsia="仿宋" w:hAnsi="仿宋" w:cs="仿宋" w:hint="eastAsia"/>
                <w:sz w:val="24"/>
              </w:rPr>
              <w:t>校级</w:t>
            </w:r>
          </w:p>
        </w:tc>
        <w:tc>
          <w:tcPr>
            <w:tcW w:w="2130" w:type="dxa"/>
            <w:vAlign w:val="center"/>
          </w:tcPr>
          <w:p w:rsidR="00E60E54" w:rsidRPr="00C61938" w:rsidRDefault="00290F20">
            <w:pPr>
              <w:adjustRightInd w:val="0"/>
              <w:snapToGrid w:val="0"/>
              <w:spacing w:line="440" w:lineRule="exact"/>
              <w:jc w:val="center"/>
              <w:rPr>
                <w:rFonts w:ascii="仿宋" w:eastAsia="仿宋" w:hAnsi="仿宋" w:cs="仿宋"/>
                <w:sz w:val="24"/>
              </w:rPr>
            </w:pPr>
            <w:r w:rsidRPr="00C61938">
              <w:rPr>
                <w:rFonts w:ascii="仿宋" w:eastAsia="仿宋" w:hAnsi="仿宋" w:cs="仿宋" w:hint="eastAsia"/>
                <w:sz w:val="24"/>
              </w:rPr>
              <w:t>5</w:t>
            </w:r>
          </w:p>
        </w:tc>
        <w:tc>
          <w:tcPr>
            <w:tcW w:w="2131" w:type="dxa"/>
            <w:vAlign w:val="center"/>
          </w:tcPr>
          <w:p w:rsidR="00E60E54" w:rsidRPr="00C61938" w:rsidRDefault="00290F20">
            <w:pPr>
              <w:adjustRightInd w:val="0"/>
              <w:snapToGrid w:val="0"/>
              <w:spacing w:line="440" w:lineRule="exact"/>
              <w:jc w:val="center"/>
              <w:rPr>
                <w:rFonts w:ascii="仿宋" w:eastAsia="仿宋" w:hAnsi="仿宋" w:cs="仿宋"/>
                <w:sz w:val="24"/>
              </w:rPr>
            </w:pPr>
            <w:r w:rsidRPr="00C61938">
              <w:rPr>
                <w:rFonts w:ascii="仿宋" w:eastAsia="仿宋" w:hAnsi="仿宋" w:cs="仿宋" w:hint="eastAsia"/>
                <w:sz w:val="24"/>
              </w:rPr>
              <w:t>4</w:t>
            </w:r>
          </w:p>
        </w:tc>
        <w:tc>
          <w:tcPr>
            <w:tcW w:w="2131" w:type="dxa"/>
            <w:vAlign w:val="center"/>
          </w:tcPr>
          <w:p w:rsidR="00E60E54" w:rsidRPr="00C61938" w:rsidRDefault="00290F20">
            <w:pPr>
              <w:adjustRightInd w:val="0"/>
              <w:snapToGrid w:val="0"/>
              <w:spacing w:line="440" w:lineRule="exact"/>
              <w:jc w:val="center"/>
              <w:rPr>
                <w:rFonts w:ascii="仿宋" w:eastAsia="仿宋" w:hAnsi="仿宋" w:cs="仿宋"/>
                <w:sz w:val="24"/>
              </w:rPr>
            </w:pPr>
            <w:r w:rsidRPr="00C61938">
              <w:rPr>
                <w:rFonts w:ascii="仿宋" w:eastAsia="仿宋" w:hAnsi="仿宋" w:cs="仿宋" w:hint="eastAsia"/>
                <w:sz w:val="24"/>
              </w:rPr>
              <w:t>3</w:t>
            </w:r>
          </w:p>
        </w:tc>
      </w:tr>
      <w:tr w:rsidR="00C61938" w:rsidRPr="00C61938">
        <w:trPr>
          <w:jc w:val="center"/>
        </w:trPr>
        <w:tc>
          <w:tcPr>
            <w:tcW w:w="2130" w:type="dxa"/>
            <w:vAlign w:val="center"/>
          </w:tcPr>
          <w:p w:rsidR="00E60E54" w:rsidRPr="00C61938" w:rsidRDefault="00290F20">
            <w:pPr>
              <w:adjustRightInd w:val="0"/>
              <w:snapToGrid w:val="0"/>
              <w:spacing w:line="440" w:lineRule="exact"/>
              <w:jc w:val="center"/>
              <w:rPr>
                <w:rFonts w:ascii="仿宋" w:eastAsia="仿宋" w:hAnsi="仿宋" w:cs="仿宋"/>
                <w:sz w:val="24"/>
              </w:rPr>
            </w:pPr>
            <w:r w:rsidRPr="00C61938">
              <w:rPr>
                <w:rFonts w:ascii="仿宋" w:eastAsia="仿宋" w:hAnsi="仿宋" w:cs="仿宋" w:hint="eastAsia"/>
                <w:sz w:val="24"/>
              </w:rPr>
              <w:t>院级</w:t>
            </w:r>
          </w:p>
        </w:tc>
        <w:tc>
          <w:tcPr>
            <w:tcW w:w="2130" w:type="dxa"/>
            <w:vAlign w:val="center"/>
          </w:tcPr>
          <w:p w:rsidR="00E60E54" w:rsidRPr="00C61938" w:rsidRDefault="00290F20">
            <w:pPr>
              <w:adjustRightInd w:val="0"/>
              <w:snapToGrid w:val="0"/>
              <w:spacing w:line="440" w:lineRule="exact"/>
              <w:jc w:val="center"/>
              <w:rPr>
                <w:rFonts w:ascii="仿宋" w:eastAsia="仿宋" w:hAnsi="仿宋" w:cs="仿宋"/>
                <w:sz w:val="24"/>
              </w:rPr>
            </w:pPr>
            <w:r w:rsidRPr="00C61938">
              <w:rPr>
                <w:rFonts w:ascii="仿宋" w:eastAsia="仿宋" w:hAnsi="仿宋" w:cs="仿宋" w:hint="eastAsia"/>
                <w:sz w:val="24"/>
              </w:rPr>
              <w:t>3</w:t>
            </w:r>
          </w:p>
        </w:tc>
        <w:tc>
          <w:tcPr>
            <w:tcW w:w="2131" w:type="dxa"/>
            <w:vAlign w:val="center"/>
          </w:tcPr>
          <w:p w:rsidR="00E60E54" w:rsidRPr="00C61938" w:rsidRDefault="00290F20">
            <w:pPr>
              <w:adjustRightInd w:val="0"/>
              <w:snapToGrid w:val="0"/>
              <w:spacing w:line="440" w:lineRule="exact"/>
              <w:jc w:val="center"/>
              <w:rPr>
                <w:rFonts w:ascii="仿宋" w:eastAsia="仿宋" w:hAnsi="仿宋" w:cs="仿宋"/>
                <w:sz w:val="24"/>
              </w:rPr>
            </w:pPr>
            <w:r w:rsidRPr="00C61938">
              <w:rPr>
                <w:rFonts w:ascii="仿宋" w:eastAsia="仿宋" w:hAnsi="仿宋" w:cs="仿宋" w:hint="eastAsia"/>
                <w:sz w:val="24"/>
              </w:rPr>
              <w:t>2</w:t>
            </w:r>
          </w:p>
        </w:tc>
        <w:tc>
          <w:tcPr>
            <w:tcW w:w="2131" w:type="dxa"/>
            <w:vAlign w:val="center"/>
          </w:tcPr>
          <w:p w:rsidR="00E60E54" w:rsidRPr="00C61938" w:rsidRDefault="00290F20">
            <w:pPr>
              <w:adjustRightInd w:val="0"/>
              <w:snapToGrid w:val="0"/>
              <w:spacing w:line="440" w:lineRule="exact"/>
              <w:jc w:val="center"/>
              <w:rPr>
                <w:rFonts w:ascii="仿宋" w:eastAsia="仿宋" w:hAnsi="仿宋" w:cs="仿宋"/>
                <w:sz w:val="24"/>
              </w:rPr>
            </w:pPr>
            <w:r w:rsidRPr="00C61938">
              <w:rPr>
                <w:rFonts w:ascii="仿宋" w:eastAsia="仿宋" w:hAnsi="仿宋" w:cs="仿宋" w:hint="eastAsia"/>
                <w:sz w:val="24"/>
              </w:rPr>
              <w:t>1</w:t>
            </w:r>
          </w:p>
        </w:tc>
      </w:tr>
    </w:tbl>
    <w:p w:rsidR="00E60E54" w:rsidRPr="00C61938" w:rsidRDefault="00290F20">
      <w:pPr>
        <w:adjustRightInd w:val="0"/>
        <w:snapToGrid w:val="0"/>
        <w:spacing w:line="560" w:lineRule="exact"/>
        <w:jc w:val="left"/>
        <w:rPr>
          <w:rFonts w:ascii="仿宋" w:eastAsia="仿宋" w:hAnsi="仿宋" w:cs="仿宋"/>
          <w:b/>
          <w:bCs/>
          <w:sz w:val="30"/>
          <w:szCs w:val="30"/>
        </w:rPr>
      </w:pPr>
      <w:r w:rsidRPr="00C61938">
        <w:rPr>
          <w:rFonts w:ascii="仿宋" w:eastAsia="仿宋" w:hAnsi="仿宋" w:cs="仿宋" w:hint="eastAsia"/>
          <w:b/>
          <w:bCs/>
          <w:sz w:val="30"/>
          <w:szCs w:val="30"/>
        </w:rPr>
        <w:t>备注：研究生院、团委、学工部（处）等所发奖励视同校级奖励。</w:t>
      </w:r>
    </w:p>
    <w:p w:rsidR="00E60E54" w:rsidRPr="00C61938" w:rsidRDefault="00290F20">
      <w:pPr>
        <w:adjustRightInd w:val="0"/>
        <w:snapToGrid w:val="0"/>
        <w:spacing w:line="560" w:lineRule="exact"/>
        <w:ind w:firstLineChars="200" w:firstLine="602"/>
        <w:rPr>
          <w:rFonts w:ascii="仿宋" w:eastAsia="仿宋" w:hAnsi="仿宋" w:cs="仿宋"/>
          <w:sz w:val="30"/>
          <w:szCs w:val="30"/>
        </w:rPr>
      </w:pPr>
      <w:r w:rsidRPr="00C61938">
        <w:rPr>
          <w:rFonts w:ascii="仿宋" w:eastAsia="仿宋" w:hAnsi="仿宋" w:cs="仿宋" w:hint="eastAsia"/>
          <w:b/>
          <w:bCs/>
          <w:sz w:val="30"/>
          <w:szCs w:val="30"/>
        </w:rPr>
        <w:t>第四十条</w:t>
      </w:r>
      <w:r w:rsidRPr="00C61938">
        <w:rPr>
          <w:rFonts w:ascii="仿宋" w:eastAsia="仿宋" w:hAnsi="仿宋" w:cs="仿宋" w:hint="eastAsia"/>
          <w:sz w:val="30"/>
          <w:szCs w:val="30"/>
        </w:rPr>
        <w:t xml:space="preserve"> 媒体艺术分主要指通过校内外有关媒体，公开发表文章、宣传稿件等，体现研究生较强的图文处理能力和宣传报道能力，研究生在国家级权威媒体、国家级媒体、省级媒体、市（校）级媒体、院级媒体获得奖项后均可得到相应加分激励。</w:t>
      </w:r>
    </w:p>
    <w:p w:rsidR="00E60E54" w:rsidRPr="00C61938" w:rsidRDefault="00290F20">
      <w:pPr>
        <w:adjustRightInd w:val="0"/>
        <w:snapToGrid w:val="0"/>
        <w:spacing w:line="440" w:lineRule="exact"/>
        <w:ind w:firstLineChars="200" w:firstLine="562"/>
        <w:jc w:val="center"/>
        <w:rPr>
          <w:rFonts w:ascii="仿宋" w:eastAsia="仿宋" w:hAnsi="仿宋" w:cs="仿宋"/>
          <w:b/>
          <w:bCs/>
          <w:sz w:val="28"/>
          <w:szCs w:val="28"/>
        </w:rPr>
      </w:pPr>
      <w:r w:rsidRPr="00C61938">
        <w:rPr>
          <w:rFonts w:ascii="仿宋" w:eastAsia="仿宋" w:hAnsi="仿宋" w:cs="仿宋" w:hint="eastAsia"/>
          <w:b/>
          <w:bCs/>
          <w:sz w:val="28"/>
          <w:szCs w:val="28"/>
        </w:rPr>
        <w:t>表8 媒体艺术分加分细则</w:t>
      </w:r>
    </w:p>
    <w:tbl>
      <w:tblPr>
        <w:tblStyle w:val="a8"/>
        <w:tblW w:w="0" w:type="auto"/>
        <w:tblLook w:val="04A0" w:firstRow="1" w:lastRow="0" w:firstColumn="1" w:lastColumn="0" w:noHBand="0" w:noVBand="1"/>
      </w:tblPr>
      <w:tblGrid>
        <w:gridCol w:w="1436"/>
        <w:gridCol w:w="3923"/>
        <w:gridCol w:w="1266"/>
        <w:gridCol w:w="1791"/>
      </w:tblGrid>
      <w:tr w:rsidR="00C61938" w:rsidRPr="00C61938">
        <w:tc>
          <w:tcPr>
            <w:tcW w:w="1436" w:type="dxa"/>
            <w:vMerge w:val="restart"/>
            <w:vAlign w:val="center"/>
          </w:tcPr>
          <w:p w:rsidR="00E60E54" w:rsidRPr="00C61938" w:rsidRDefault="00290F20">
            <w:pPr>
              <w:adjustRightInd w:val="0"/>
              <w:snapToGrid w:val="0"/>
              <w:spacing w:line="440" w:lineRule="exact"/>
              <w:jc w:val="center"/>
              <w:rPr>
                <w:rFonts w:ascii="仿宋" w:eastAsia="仿宋" w:hAnsi="仿宋" w:cs="仿宋"/>
                <w:sz w:val="24"/>
              </w:rPr>
            </w:pPr>
            <w:r w:rsidRPr="00C61938">
              <w:rPr>
                <w:rFonts w:ascii="仿宋" w:eastAsia="仿宋" w:hAnsi="仿宋" w:cs="仿宋" w:hint="eastAsia"/>
                <w:sz w:val="24"/>
              </w:rPr>
              <w:t>文学、艺术、新闻等作品</w:t>
            </w:r>
          </w:p>
        </w:tc>
        <w:tc>
          <w:tcPr>
            <w:tcW w:w="3923" w:type="dxa"/>
            <w:vAlign w:val="center"/>
          </w:tcPr>
          <w:p w:rsidR="00E60E54" w:rsidRPr="00C61938" w:rsidRDefault="00290F20">
            <w:pPr>
              <w:adjustRightInd w:val="0"/>
              <w:snapToGrid w:val="0"/>
              <w:spacing w:line="440" w:lineRule="exact"/>
              <w:jc w:val="center"/>
              <w:rPr>
                <w:rFonts w:ascii="仿宋" w:eastAsia="仿宋" w:hAnsi="仿宋" w:cs="仿宋"/>
                <w:sz w:val="24"/>
              </w:rPr>
            </w:pPr>
            <w:r w:rsidRPr="00C61938">
              <w:rPr>
                <w:rFonts w:ascii="仿宋" w:eastAsia="仿宋" w:hAnsi="仿宋" w:cs="仿宋" w:hint="eastAsia"/>
                <w:sz w:val="24"/>
              </w:rPr>
              <w:t>国家级权威媒体（一报一社一台）</w:t>
            </w:r>
          </w:p>
        </w:tc>
        <w:tc>
          <w:tcPr>
            <w:tcW w:w="1266" w:type="dxa"/>
            <w:vAlign w:val="center"/>
          </w:tcPr>
          <w:p w:rsidR="00E60E54" w:rsidRPr="00C61938" w:rsidRDefault="00290F20">
            <w:pPr>
              <w:adjustRightInd w:val="0"/>
              <w:snapToGrid w:val="0"/>
              <w:spacing w:line="440" w:lineRule="exact"/>
              <w:jc w:val="center"/>
              <w:rPr>
                <w:rFonts w:ascii="仿宋" w:eastAsia="仿宋" w:hAnsi="仿宋" w:cs="仿宋"/>
                <w:sz w:val="24"/>
              </w:rPr>
            </w:pPr>
            <w:r w:rsidRPr="00C61938">
              <w:rPr>
                <w:rFonts w:ascii="仿宋" w:eastAsia="仿宋" w:hAnsi="仿宋" w:cs="仿宋" w:hint="eastAsia"/>
                <w:sz w:val="24"/>
              </w:rPr>
              <w:t>10分/篇</w:t>
            </w:r>
          </w:p>
        </w:tc>
        <w:tc>
          <w:tcPr>
            <w:tcW w:w="1791" w:type="dxa"/>
            <w:vMerge w:val="restart"/>
            <w:vAlign w:val="center"/>
          </w:tcPr>
          <w:p w:rsidR="00E60E54" w:rsidRPr="00C61938" w:rsidRDefault="00290F20">
            <w:pPr>
              <w:adjustRightInd w:val="0"/>
              <w:snapToGrid w:val="0"/>
              <w:spacing w:line="440" w:lineRule="exact"/>
              <w:jc w:val="center"/>
              <w:rPr>
                <w:rFonts w:ascii="仿宋" w:eastAsia="仿宋" w:hAnsi="仿宋" w:cs="仿宋"/>
                <w:sz w:val="24"/>
              </w:rPr>
            </w:pPr>
            <w:r w:rsidRPr="00C61938">
              <w:rPr>
                <w:rFonts w:ascii="仿宋" w:eastAsia="仿宋" w:hAnsi="仿宋" w:cs="仿宋" w:hint="eastAsia"/>
                <w:sz w:val="24"/>
              </w:rPr>
              <w:t>以报纸或政府网站发布、官方微博、</w:t>
            </w:r>
            <w:proofErr w:type="gramStart"/>
            <w:r w:rsidRPr="00C61938">
              <w:rPr>
                <w:rFonts w:ascii="仿宋" w:eastAsia="仿宋" w:hAnsi="仿宋" w:cs="仿宋" w:hint="eastAsia"/>
                <w:sz w:val="24"/>
              </w:rPr>
              <w:t>微信采用</w:t>
            </w:r>
            <w:proofErr w:type="gramEnd"/>
            <w:r w:rsidRPr="00C61938">
              <w:rPr>
                <w:rFonts w:ascii="仿宋" w:eastAsia="仿宋" w:hAnsi="仿宋" w:cs="仿宋" w:hint="eastAsia"/>
                <w:sz w:val="24"/>
              </w:rPr>
              <w:t>或转载为准。</w:t>
            </w:r>
          </w:p>
        </w:tc>
      </w:tr>
      <w:tr w:rsidR="00C61938" w:rsidRPr="00C61938">
        <w:trPr>
          <w:trHeight w:val="1112"/>
        </w:trPr>
        <w:tc>
          <w:tcPr>
            <w:tcW w:w="1436" w:type="dxa"/>
            <w:vMerge/>
            <w:vAlign w:val="center"/>
          </w:tcPr>
          <w:p w:rsidR="00E60E54" w:rsidRPr="00C61938" w:rsidRDefault="00E60E54">
            <w:pPr>
              <w:adjustRightInd w:val="0"/>
              <w:snapToGrid w:val="0"/>
              <w:spacing w:line="440" w:lineRule="exact"/>
              <w:jc w:val="center"/>
              <w:rPr>
                <w:rFonts w:ascii="仿宋" w:eastAsia="仿宋" w:hAnsi="仿宋" w:cs="仿宋"/>
                <w:sz w:val="24"/>
              </w:rPr>
            </w:pPr>
          </w:p>
        </w:tc>
        <w:tc>
          <w:tcPr>
            <w:tcW w:w="3923" w:type="dxa"/>
            <w:vAlign w:val="center"/>
          </w:tcPr>
          <w:p w:rsidR="00E60E54" w:rsidRPr="00C61938" w:rsidRDefault="00290F20">
            <w:pPr>
              <w:adjustRightInd w:val="0"/>
              <w:snapToGrid w:val="0"/>
              <w:spacing w:line="440" w:lineRule="exact"/>
              <w:jc w:val="center"/>
              <w:rPr>
                <w:rFonts w:ascii="仿宋" w:eastAsia="仿宋" w:hAnsi="仿宋" w:cs="仿宋"/>
                <w:sz w:val="24"/>
              </w:rPr>
            </w:pPr>
            <w:r w:rsidRPr="00C61938">
              <w:rPr>
                <w:rFonts w:ascii="仿宋" w:eastAsia="仿宋" w:hAnsi="仿宋" w:cs="仿宋" w:hint="eastAsia"/>
                <w:sz w:val="24"/>
              </w:rPr>
              <w:t>国家级媒体及官方</w:t>
            </w:r>
            <w:proofErr w:type="gramStart"/>
            <w:r w:rsidRPr="00C61938">
              <w:rPr>
                <w:rFonts w:ascii="仿宋" w:eastAsia="仿宋" w:hAnsi="仿宋" w:cs="仿宋" w:hint="eastAsia"/>
                <w:sz w:val="24"/>
              </w:rPr>
              <w:t>微博微信</w:t>
            </w:r>
            <w:proofErr w:type="gramEnd"/>
            <w:r w:rsidRPr="00C61938">
              <w:rPr>
                <w:rFonts w:ascii="仿宋" w:eastAsia="仿宋" w:hAnsi="仿宋" w:cs="仿宋" w:hint="eastAsia"/>
                <w:sz w:val="24"/>
              </w:rPr>
              <w:t>等自媒体</w:t>
            </w:r>
          </w:p>
        </w:tc>
        <w:tc>
          <w:tcPr>
            <w:tcW w:w="1266" w:type="dxa"/>
            <w:vAlign w:val="center"/>
          </w:tcPr>
          <w:p w:rsidR="00E60E54" w:rsidRPr="00C61938" w:rsidRDefault="00290F20">
            <w:pPr>
              <w:adjustRightInd w:val="0"/>
              <w:snapToGrid w:val="0"/>
              <w:spacing w:line="440" w:lineRule="exact"/>
              <w:jc w:val="center"/>
              <w:rPr>
                <w:rFonts w:ascii="仿宋" w:eastAsia="仿宋" w:hAnsi="仿宋" w:cs="仿宋"/>
                <w:sz w:val="24"/>
              </w:rPr>
            </w:pPr>
            <w:r w:rsidRPr="00C61938">
              <w:rPr>
                <w:rFonts w:ascii="仿宋" w:eastAsia="仿宋" w:hAnsi="仿宋" w:cs="仿宋" w:hint="eastAsia"/>
                <w:sz w:val="24"/>
              </w:rPr>
              <w:t>8分/篇</w:t>
            </w:r>
          </w:p>
        </w:tc>
        <w:tc>
          <w:tcPr>
            <w:tcW w:w="1791" w:type="dxa"/>
            <w:vMerge/>
            <w:vAlign w:val="center"/>
          </w:tcPr>
          <w:p w:rsidR="00E60E54" w:rsidRPr="00C61938" w:rsidRDefault="00E60E54">
            <w:pPr>
              <w:adjustRightInd w:val="0"/>
              <w:snapToGrid w:val="0"/>
              <w:spacing w:line="440" w:lineRule="exact"/>
              <w:jc w:val="center"/>
              <w:rPr>
                <w:rFonts w:ascii="仿宋" w:eastAsia="仿宋" w:hAnsi="仿宋" w:cs="仿宋"/>
                <w:sz w:val="24"/>
              </w:rPr>
            </w:pPr>
          </w:p>
        </w:tc>
      </w:tr>
      <w:tr w:rsidR="00C61938" w:rsidRPr="00C61938">
        <w:tc>
          <w:tcPr>
            <w:tcW w:w="1436" w:type="dxa"/>
            <w:vMerge/>
            <w:vAlign w:val="center"/>
          </w:tcPr>
          <w:p w:rsidR="00E60E54" w:rsidRPr="00C61938" w:rsidRDefault="00E60E54">
            <w:pPr>
              <w:adjustRightInd w:val="0"/>
              <w:snapToGrid w:val="0"/>
              <w:spacing w:line="440" w:lineRule="exact"/>
              <w:jc w:val="center"/>
              <w:rPr>
                <w:rFonts w:ascii="仿宋" w:eastAsia="仿宋" w:hAnsi="仿宋" w:cs="仿宋"/>
                <w:sz w:val="24"/>
              </w:rPr>
            </w:pPr>
          </w:p>
        </w:tc>
        <w:tc>
          <w:tcPr>
            <w:tcW w:w="3923" w:type="dxa"/>
            <w:vAlign w:val="center"/>
          </w:tcPr>
          <w:p w:rsidR="00E60E54" w:rsidRPr="00C61938" w:rsidRDefault="00290F20">
            <w:pPr>
              <w:adjustRightInd w:val="0"/>
              <w:snapToGrid w:val="0"/>
              <w:spacing w:line="440" w:lineRule="exact"/>
              <w:jc w:val="center"/>
              <w:rPr>
                <w:rFonts w:ascii="仿宋" w:eastAsia="仿宋" w:hAnsi="仿宋" w:cs="仿宋"/>
                <w:sz w:val="24"/>
              </w:rPr>
            </w:pPr>
            <w:r w:rsidRPr="00C61938">
              <w:rPr>
                <w:rFonts w:ascii="仿宋" w:eastAsia="仿宋" w:hAnsi="仿宋" w:cs="仿宋" w:hint="eastAsia"/>
                <w:sz w:val="24"/>
              </w:rPr>
              <w:t>省级媒体及官方</w:t>
            </w:r>
            <w:proofErr w:type="gramStart"/>
            <w:r w:rsidRPr="00C61938">
              <w:rPr>
                <w:rFonts w:ascii="仿宋" w:eastAsia="仿宋" w:hAnsi="仿宋" w:cs="仿宋" w:hint="eastAsia"/>
                <w:sz w:val="24"/>
              </w:rPr>
              <w:t>微博微信</w:t>
            </w:r>
            <w:proofErr w:type="gramEnd"/>
            <w:r w:rsidRPr="00C61938">
              <w:rPr>
                <w:rFonts w:ascii="仿宋" w:eastAsia="仿宋" w:hAnsi="仿宋" w:cs="仿宋" w:hint="eastAsia"/>
                <w:sz w:val="24"/>
              </w:rPr>
              <w:t>等自媒体</w:t>
            </w:r>
          </w:p>
        </w:tc>
        <w:tc>
          <w:tcPr>
            <w:tcW w:w="1266" w:type="dxa"/>
            <w:vAlign w:val="center"/>
          </w:tcPr>
          <w:p w:rsidR="00E60E54" w:rsidRPr="00C61938" w:rsidRDefault="00290F20">
            <w:pPr>
              <w:adjustRightInd w:val="0"/>
              <w:snapToGrid w:val="0"/>
              <w:spacing w:line="440" w:lineRule="exact"/>
              <w:jc w:val="center"/>
              <w:rPr>
                <w:rFonts w:ascii="仿宋" w:eastAsia="仿宋" w:hAnsi="仿宋" w:cs="仿宋"/>
                <w:sz w:val="24"/>
              </w:rPr>
            </w:pPr>
            <w:r w:rsidRPr="00C61938">
              <w:rPr>
                <w:rFonts w:ascii="仿宋" w:eastAsia="仿宋" w:hAnsi="仿宋" w:cs="仿宋" w:hint="eastAsia"/>
                <w:sz w:val="24"/>
              </w:rPr>
              <w:t>6分/篇</w:t>
            </w:r>
          </w:p>
        </w:tc>
        <w:tc>
          <w:tcPr>
            <w:tcW w:w="1791" w:type="dxa"/>
            <w:vMerge/>
            <w:vAlign w:val="center"/>
          </w:tcPr>
          <w:p w:rsidR="00E60E54" w:rsidRPr="00C61938" w:rsidRDefault="00E60E54">
            <w:pPr>
              <w:adjustRightInd w:val="0"/>
              <w:snapToGrid w:val="0"/>
              <w:spacing w:line="440" w:lineRule="exact"/>
              <w:jc w:val="center"/>
              <w:rPr>
                <w:rFonts w:ascii="仿宋" w:eastAsia="仿宋" w:hAnsi="仿宋" w:cs="仿宋"/>
                <w:sz w:val="24"/>
              </w:rPr>
            </w:pPr>
          </w:p>
        </w:tc>
      </w:tr>
      <w:tr w:rsidR="00C61938" w:rsidRPr="00C61938">
        <w:tc>
          <w:tcPr>
            <w:tcW w:w="1436" w:type="dxa"/>
            <w:vMerge/>
            <w:vAlign w:val="center"/>
          </w:tcPr>
          <w:p w:rsidR="00E60E54" w:rsidRPr="00C61938" w:rsidRDefault="00E60E54">
            <w:pPr>
              <w:adjustRightInd w:val="0"/>
              <w:snapToGrid w:val="0"/>
              <w:spacing w:line="440" w:lineRule="exact"/>
              <w:jc w:val="center"/>
              <w:rPr>
                <w:rFonts w:ascii="仿宋" w:eastAsia="仿宋" w:hAnsi="仿宋" w:cs="仿宋"/>
                <w:sz w:val="24"/>
              </w:rPr>
            </w:pPr>
          </w:p>
        </w:tc>
        <w:tc>
          <w:tcPr>
            <w:tcW w:w="3923" w:type="dxa"/>
            <w:vAlign w:val="center"/>
          </w:tcPr>
          <w:p w:rsidR="00E60E54" w:rsidRPr="00C61938" w:rsidRDefault="00290F20">
            <w:pPr>
              <w:adjustRightInd w:val="0"/>
              <w:snapToGrid w:val="0"/>
              <w:spacing w:line="440" w:lineRule="exact"/>
              <w:jc w:val="center"/>
              <w:rPr>
                <w:rFonts w:ascii="仿宋" w:eastAsia="仿宋" w:hAnsi="仿宋" w:cs="仿宋"/>
                <w:sz w:val="24"/>
              </w:rPr>
            </w:pPr>
            <w:r w:rsidRPr="00C61938">
              <w:rPr>
                <w:rFonts w:ascii="仿宋" w:eastAsia="仿宋" w:hAnsi="仿宋" w:cs="仿宋" w:hint="eastAsia"/>
                <w:sz w:val="24"/>
              </w:rPr>
              <w:t>市（校）级媒体及官方</w:t>
            </w:r>
            <w:proofErr w:type="gramStart"/>
            <w:r w:rsidRPr="00C61938">
              <w:rPr>
                <w:rFonts w:ascii="仿宋" w:eastAsia="仿宋" w:hAnsi="仿宋" w:cs="仿宋" w:hint="eastAsia"/>
                <w:sz w:val="24"/>
              </w:rPr>
              <w:t>微博微信</w:t>
            </w:r>
            <w:proofErr w:type="gramEnd"/>
            <w:r w:rsidRPr="00C61938">
              <w:rPr>
                <w:rFonts w:ascii="仿宋" w:eastAsia="仿宋" w:hAnsi="仿宋" w:cs="仿宋" w:hint="eastAsia"/>
                <w:sz w:val="24"/>
              </w:rPr>
              <w:t>等自媒体</w:t>
            </w:r>
          </w:p>
        </w:tc>
        <w:tc>
          <w:tcPr>
            <w:tcW w:w="1266" w:type="dxa"/>
            <w:vAlign w:val="center"/>
          </w:tcPr>
          <w:p w:rsidR="00E60E54" w:rsidRPr="00C61938" w:rsidRDefault="00290F20">
            <w:pPr>
              <w:adjustRightInd w:val="0"/>
              <w:snapToGrid w:val="0"/>
              <w:spacing w:line="440" w:lineRule="exact"/>
              <w:jc w:val="center"/>
              <w:rPr>
                <w:rFonts w:ascii="仿宋" w:eastAsia="仿宋" w:hAnsi="仿宋" w:cs="仿宋"/>
                <w:sz w:val="24"/>
              </w:rPr>
            </w:pPr>
            <w:r w:rsidRPr="00C61938">
              <w:rPr>
                <w:rFonts w:ascii="仿宋" w:eastAsia="仿宋" w:hAnsi="仿宋" w:cs="仿宋" w:hint="eastAsia"/>
                <w:sz w:val="24"/>
              </w:rPr>
              <w:t>4分/篇</w:t>
            </w:r>
          </w:p>
        </w:tc>
        <w:tc>
          <w:tcPr>
            <w:tcW w:w="1791" w:type="dxa"/>
            <w:vMerge/>
            <w:vAlign w:val="center"/>
          </w:tcPr>
          <w:p w:rsidR="00E60E54" w:rsidRPr="00C61938" w:rsidRDefault="00E60E54">
            <w:pPr>
              <w:adjustRightInd w:val="0"/>
              <w:snapToGrid w:val="0"/>
              <w:spacing w:line="440" w:lineRule="exact"/>
              <w:jc w:val="center"/>
              <w:rPr>
                <w:rFonts w:ascii="仿宋" w:eastAsia="仿宋" w:hAnsi="仿宋" w:cs="仿宋"/>
                <w:sz w:val="24"/>
              </w:rPr>
            </w:pPr>
          </w:p>
        </w:tc>
      </w:tr>
      <w:tr w:rsidR="00C61938" w:rsidRPr="00C61938">
        <w:tc>
          <w:tcPr>
            <w:tcW w:w="1436" w:type="dxa"/>
            <w:vMerge/>
            <w:vAlign w:val="center"/>
          </w:tcPr>
          <w:p w:rsidR="00E60E54" w:rsidRPr="00C61938" w:rsidRDefault="00E60E54">
            <w:pPr>
              <w:adjustRightInd w:val="0"/>
              <w:snapToGrid w:val="0"/>
              <w:spacing w:line="440" w:lineRule="exact"/>
              <w:jc w:val="center"/>
              <w:rPr>
                <w:rFonts w:ascii="仿宋" w:eastAsia="仿宋" w:hAnsi="仿宋" w:cs="仿宋"/>
                <w:sz w:val="24"/>
              </w:rPr>
            </w:pPr>
          </w:p>
        </w:tc>
        <w:tc>
          <w:tcPr>
            <w:tcW w:w="3923" w:type="dxa"/>
            <w:vAlign w:val="center"/>
          </w:tcPr>
          <w:p w:rsidR="00E60E54" w:rsidRPr="00C61938" w:rsidRDefault="00290F20">
            <w:pPr>
              <w:adjustRightInd w:val="0"/>
              <w:snapToGrid w:val="0"/>
              <w:spacing w:line="440" w:lineRule="exact"/>
              <w:jc w:val="center"/>
              <w:rPr>
                <w:rFonts w:ascii="仿宋" w:eastAsia="仿宋" w:hAnsi="仿宋" w:cs="仿宋"/>
                <w:sz w:val="24"/>
              </w:rPr>
            </w:pPr>
            <w:r w:rsidRPr="00C61938">
              <w:rPr>
                <w:rFonts w:ascii="仿宋" w:eastAsia="仿宋" w:hAnsi="仿宋" w:cs="仿宋" w:hint="eastAsia"/>
                <w:sz w:val="24"/>
              </w:rPr>
              <w:t>院级媒体及官方</w:t>
            </w:r>
            <w:proofErr w:type="gramStart"/>
            <w:r w:rsidRPr="00C61938">
              <w:rPr>
                <w:rFonts w:ascii="仿宋" w:eastAsia="仿宋" w:hAnsi="仿宋" w:cs="仿宋" w:hint="eastAsia"/>
                <w:sz w:val="24"/>
              </w:rPr>
              <w:t>微博微信</w:t>
            </w:r>
            <w:proofErr w:type="gramEnd"/>
            <w:r w:rsidRPr="00C61938">
              <w:rPr>
                <w:rFonts w:ascii="仿宋" w:eastAsia="仿宋" w:hAnsi="仿宋" w:cs="仿宋" w:hint="eastAsia"/>
                <w:sz w:val="24"/>
              </w:rPr>
              <w:t>等自媒体</w:t>
            </w:r>
          </w:p>
        </w:tc>
        <w:tc>
          <w:tcPr>
            <w:tcW w:w="1266" w:type="dxa"/>
            <w:vAlign w:val="center"/>
          </w:tcPr>
          <w:p w:rsidR="00E60E54" w:rsidRPr="00C61938" w:rsidRDefault="00290F20">
            <w:pPr>
              <w:adjustRightInd w:val="0"/>
              <w:snapToGrid w:val="0"/>
              <w:spacing w:line="440" w:lineRule="exact"/>
              <w:jc w:val="center"/>
              <w:rPr>
                <w:rFonts w:ascii="仿宋" w:eastAsia="仿宋" w:hAnsi="仿宋" w:cs="仿宋"/>
                <w:sz w:val="24"/>
              </w:rPr>
            </w:pPr>
            <w:r w:rsidRPr="00C61938">
              <w:rPr>
                <w:rFonts w:ascii="仿宋" w:eastAsia="仿宋" w:hAnsi="仿宋" w:cs="仿宋" w:hint="eastAsia"/>
                <w:sz w:val="24"/>
              </w:rPr>
              <w:t>2分/篇</w:t>
            </w:r>
          </w:p>
        </w:tc>
        <w:tc>
          <w:tcPr>
            <w:tcW w:w="1791" w:type="dxa"/>
            <w:vMerge/>
            <w:vAlign w:val="center"/>
          </w:tcPr>
          <w:p w:rsidR="00E60E54" w:rsidRPr="00C61938" w:rsidRDefault="00E60E54">
            <w:pPr>
              <w:adjustRightInd w:val="0"/>
              <w:snapToGrid w:val="0"/>
              <w:spacing w:line="440" w:lineRule="exact"/>
              <w:jc w:val="center"/>
              <w:rPr>
                <w:rFonts w:ascii="仿宋" w:eastAsia="仿宋" w:hAnsi="仿宋" w:cs="仿宋"/>
                <w:sz w:val="24"/>
              </w:rPr>
            </w:pPr>
          </w:p>
        </w:tc>
      </w:tr>
    </w:tbl>
    <w:p w:rsidR="00E60E54" w:rsidRPr="00C61938" w:rsidRDefault="00290F20">
      <w:pPr>
        <w:adjustRightInd w:val="0"/>
        <w:snapToGrid w:val="0"/>
        <w:spacing w:line="440" w:lineRule="atLeast"/>
        <w:rPr>
          <w:rFonts w:ascii="仿宋" w:eastAsia="仿宋" w:hAnsi="仿宋" w:cs="仿宋"/>
          <w:sz w:val="24"/>
        </w:rPr>
      </w:pPr>
      <w:r w:rsidRPr="00C61938">
        <w:rPr>
          <w:rFonts w:ascii="仿宋" w:eastAsia="仿宋" w:hAnsi="仿宋" w:cs="仿宋" w:hint="eastAsia"/>
          <w:sz w:val="24"/>
        </w:rPr>
        <w:t>附：所有作品加分均应有刊物原件（录用通知证明无效），不同作品可累计加分，同一作品被不同刊物和媒体发表或转载的，只</w:t>
      </w:r>
      <w:proofErr w:type="gramStart"/>
      <w:r w:rsidRPr="00C61938">
        <w:rPr>
          <w:rFonts w:ascii="仿宋" w:eastAsia="仿宋" w:hAnsi="仿宋" w:cs="仿宋" w:hint="eastAsia"/>
          <w:sz w:val="24"/>
        </w:rPr>
        <w:t>计最高</w:t>
      </w:r>
      <w:proofErr w:type="gramEnd"/>
      <w:r w:rsidRPr="00C61938">
        <w:rPr>
          <w:rFonts w:ascii="仿宋" w:eastAsia="仿宋" w:hAnsi="仿宋" w:cs="仿宋" w:hint="eastAsia"/>
          <w:sz w:val="24"/>
        </w:rPr>
        <w:t>分，不重复计分。</w:t>
      </w:r>
    </w:p>
    <w:p w:rsidR="00E60E54" w:rsidRPr="00C61938" w:rsidRDefault="00290F20">
      <w:pPr>
        <w:adjustRightInd w:val="0"/>
        <w:snapToGrid w:val="0"/>
        <w:spacing w:line="560" w:lineRule="exact"/>
        <w:jc w:val="left"/>
        <w:rPr>
          <w:rFonts w:ascii="仿宋" w:eastAsia="仿宋" w:hAnsi="仿宋" w:cs="仿宋"/>
          <w:b/>
          <w:bCs/>
          <w:sz w:val="30"/>
          <w:szCs w:val="30"/>
          <w:lang w:bidi="ar"/>
        </w:rPr>
      </w:pPr>
      <w:r w:rsidRPr="00C61938">
        <w:rPr>
          <w:rFonts w:ascii="仿宋" w:eastAsia="仿宋" w:hAnsi="仿宋" w:cs="仿宋" w:hint="eastAsia"/>
          <w:b/>
          <w:bCs/>
          <w:sz w:val="30"/>
          <w:szCs w:val="30"/>
        </w:rPr>
        <w:t>备注：研究生院、团委、学工部（处）等所发奖励视同校级奖励。</w:t>
      </w:r>
    </w:p>
    <w:p w:rsidR="00E60E54" w:rsidRPr="00C61938" w:rsidRDefault="00E60E54">
      <w:pPr>
        <w:adjustRightInd w:val="0"/>
        <w:snapToGrid w:val="0"/>
        <w:spacing w:line="440" w:lineRule="atLeast"/>
        <w:rPr>
          <w:rFonts w:ascii="仿宋" w:eastAsia="仿宋" w:hAnsi="仿宋" w:cs="仿宋"/>
          <w:sz w:val="24"/>
        </w:rPr>
      </w:pPr>
    </w:p>
    <w:p w:rsidR="00E60E54" w:rsidRPr="00C61938" w:rsidRDefault="00290F20">
      <w:pPr>
        <w:adjustRightInd w:val="0"/>
        <w:snapToGrid w:val="0"/>
        <w:spacing w:line="560" w:lineRule="exact"/>
        <w:ind w:firstLineChars="200" w:firstLine="602"/>
        <w:jc w:val="center"/>
        <w:rPr>
          <w:rFonts w:ascii="仿宋" w:eastAsia="仿宋" w:hAnsi="仿宋" w:cs="仿宋"/>
          <w:b/>
          <w:bCs/>
          <w:sz w:val="30"/>
          <w:szCs w:val="30"/>
        </w:rPr>
      </w:pPr>
      <w:r w:rsidRPr="00C61938">
        <w:rPr>
          <w:rFonts w:ascii="仿宋" w:eastAsia="仿宋" w:hAnsi="仿宋" w:cs="仿宋" w:hint="eastAsia"/>
          <w:b/>
          <w:bCs/>
          <w:sz w:val="30"/>
          <w:szCs w:val="30"/>
        </w:rPr>
        <w:t>第八章 劳育测评（E）</w:t>
      </w:r>
    </w:p>
    <w:p w:rsidR="00E60E54" w:rsidRPr="00C61938" w:rsidRDefault="00290F20">
      <w:pPr>
        <w:adjustRightInd w:val="0"/>
        <w:snapToGrid w:val="0"/>
        <w:spacing w:line="560" w:lineRule="exact"/>
        <w:ind w:firstLineChars="200" w:firstLine="600"/>
        <w:rPr>
          <w:rFonts w:ascii="仿宋" w:eastAsia="仿宋" w:hAnsi="仿宋" w:cs="仿宋"/>
          <w:sz w:val="30"/>
          <w:szCs w:val="30"/>
        </w:rPr>
      </w:pPr>
      <w:r w:rsidRPr="00C61938">
        <w:rPr>
          <w:rFonts w:ascii="仿宋" w:eastAsia="仿宋" w:hAnsi="仿宋" w:cs="仿宋" w:hint="eastAsia"/>
          <w:sz w:val="30"/>
          <w:szCs w:val="30"/>
        </w:rPr>
        <w:t>劳育分值=基础分（60分）+活动分（20分）+奖励分（20分）-惩罚分</w:t>
      </w:r>
    </w:p>
    <w:p w:rsidR="00E60E54" w:rsidRPr="00C61938" w:rsidRDefault="00290F20">
      <w:pPr>
        <w:widowControl/>
        <w:spacing w:line="560" w:lineRule="exact"/>
        <w:ind w:firstLineChars="200" w:firstLine="602"/>
        <w:jc w:val="left"/>
        <w:rPr>
          <w:rFonts w:ascii="仿宋" w:eastAsia="仿宋" w:hAnsi="仿宋" w:cs="仿宋"/>
          <w:kern w:val="0"/>
          <w:sz w:val="30"/>
          <w:szCs w:val="30"/>
          <w:lang w:bidi="ar"/>
        </w:rPr>
      </w:pPr>
      <w:r w:rsidRPr="00C61938">
        <w:rPr>
          <w:rFonts w:ascii="仿宋" w:eastAsia="仿宋" w:hAnsi="仿宋" w:cs="仿宋" w:hint="eastAsia"/>
          <w:b/>
          <w:bCs/>
          <w:sz w:val="30"/>
          <w:szCs w:val="30"/>
        </w:rPr>
        <w:t xml:space="preserve">第四十一条 </w:t>
      </w:r>
      <w:r w:rsidRPr="00C61938">
        <w:rPr>
          <w:rFonts w:ascii="仿宋" w:eastAsia="仿宋" w:hAnsi="仿宋" w:cs="仿宋" w:hint="eastAsia"/>
          <w:sz w:val="30"/>
          <w:szCs w:val="30"/>
        </w:rPr>
        <w:t>劳育测试基础分：研究生</w:t>
      </w:r>
      <w:r w:rsidRPr="00C61938">
        <w:rPr>
          <w:rFonts w:ascii="仿宋" w:eastAsia="仿宋" w:hAnsi="仿宋" w:cs="仿宋" w:hint="eastAsia"/>
          <w:kern w:val="0"/>
          <w:sz w:val="30"/>
          <w:szCs w:val="30"/>
          <w:lang w:bidi="ar"/>
        </w:rPr>
        <w:t>在本学年内弘扬劳动精神、树立劳动理念，劳动精神面貌饱满、劳动价值取向正确、劳动技能水平过关，可认定获得美育基础分 60 分。</w:t>
      </w:r>
    </w:p>
    <w:p w:rsidR="00E60E54" w:rsidRPr="00C61938" w:rsidRDefault="00290F20">
      <w:pPr>
        <w:widowControl/>
        <w:spacing w:line="560" w:lineRule="exact"/>
        <w:ind w:firstLineChars="200" w:firstLine="602"/>
        <w:jc w:val="left"/>
        <w:rPr>
          <w:rFonts w:ascii="仿宋" w:eastAsia="仿宋" w:hAnsi="仿宋" w:cs="仿宋"/>
          <w:sz w:val="30"/>
          <w:szCs w:val="30"/>
          <w:lang w:bidi="ar"/>
        </w:rPr>
      </w:pPr>
      <w:r w:rsidRPr="00C61938">
        <w:rPr>
          <w:rFonts w:ascii="仿宋" w:eastAsia="仿宋" w:hAnsi="仿宋" w:cs="仿宋" w:hint="eastAsia"/>
          <w:b/>
          <w:bCs/>
          <w:sz w:val="30"/>
          <w:szCs w:val="30"/>
          <w:lang w:bidi="ar"/>
        </w:rPr>
        <w:t>第四十二条</w:t>
      </w:r>
      <w:r w:rsidRPr="00C61938">
        <w:rPr>
          <w:rFonts w:ascii="仿宋" w:eastAsia="仿宋" w:hAnsi="仿宋" w:cs="仿宋" w:hint="eastAsia"/>
          <w:sz w:val="30"/>
          <w:szCs w:val="30"/>
          <w:lang w:bidi="ar"/>
        </w:rPr>
        <w:t xml:space="preserve"> 活动参与分主要为社会实践活动：我院引导研究生积极参加各类社会实践活动，积极参加实习实训。具体加分细则如下：</w:t>
      </w:r>
    </w:p>
    <w:p w:rsidR="00E60E54" w:rsidRPr="00C61938" w:rsidRDefault="00290F20">
      <w:pPr>
        <w:widowControl/>
        <w:spacing w:line="560" w:lineRule="exact"/>
        <w:ind w:firstLineChars="200" w:firstLine="562"/>
        <w:jc w:val="center"/>
        <w:rPr>
          <w:rFonts w:ascii="仿宋" w:eastAsia="仿宋" w:hAnsi="仿宋" w:cs="仿宋"/>
          <w:b/>
          <w:bCs/>
          <w:sz w:val="28"/>
          <w:szCs w:val="28"/>
          <w:lang w:bidi="ar"/>
        </w:rPr>
      </w:pPr>
      <w:r w:rsidRPr="00C61938">
        <w:rPr>
          <w:rFonts w:ascii="仿宋" w:eastAsia="仿宋" w:hAnsi="仿宋" w:cs="仿宋" w:hint="eastAsia"/>
          <w:b/>
          <w:bCs/>
          <w:sz w:val="28"/>
          <w:szCs w:val="28"/>
          <w:lang w:bidi="ar"/>
        </w:rPr>
        <w:t>表9 社会实践活动参与加分细则</w:t>
      </w:r>
    </w:p>
    <w:tbl>
      <w:tblPr>
        <w:tblStyle w:val="a8"/>
        <w:tblW w:w="0" w:type="auto"/>
        <w:tblLook w:val="04A0" w:firstRow="1" w:lastRow="0" w:firstColumn="1" w:lastColumn="0" w:noHBand="0" w:noVBand="1"/>
      </w:tblPr>
      <w:tblGrid>
        <w:gridCol w:w="1420"/>
        <w:gridCol w:w="1420"/>
        <w:gridCol w:w="1420"/>
        <w:gridCol w:w="1420"/>
        <w:gridCol w:w="1421"/>
        <w:gridCol w:w="1421"/>
      </w:tblGrid>
      <w:tr w:rsidR="00C61938" w:rsidRPr="00C61938">
        <w:tc>
          <w:tcPr>
            <w:tcW w:w="2840" w:type="dxa"/>
            <w:gridSpan w:val="2"/>
            <w:vAlign w:val="center"/>
          </w:tcPr>
          <w:p w:rsidR="00E60E54" w:rsidRPr="00C61938" w:rsidRDefault="00290F20">
            <w:pPr>
              <w:widowControl/>
              <w:spacing w:line="440" w:lineRule="exact"/>
              <w:jc w:val="center"/>
              <w:rPr>
                <w:rFonts w:ascii="仿宋" w:eastAsia="仿宋" w:hAnsi="仿宋" w:cs="仿宋"/>
                <w:kern w:val="0"/>
                <w:sz w:val="24"/>
                <w:lang w:bidi="ar"/>
              </w:rPr>
            </w:pPr>
            <w:r w:rsidRPr="00C61938">
              <w:rPr>
                <w:rFonts w:ascii="仿宋" w:eastAsia="仿宋" w:hAnsi="仿宋" w:cs="仿宋" w:hint="eastAsia"/>
                <w:kern w:val="0"/>
                <w:sz w:val="24"/>
                <w:lang w:bidi="ar"/>
              </w:rPr>
              <w:t>级别/项目</w:t>
            </w:r>
          </w:p>
        </w:tc>
        <w:tc>
          <w:tcPr>
            <w:tcW w:w="1420" w:type="dxa"/>
            <w:vAlign w:val="center"/>
          </w:tcPr>
          <w:p w:rsidR="00E60E54" w:rsidRPr="00C61938" w:rsidRDefault="00290F20">
            <w:pPr>
              <w:widowControl/>
              <w:spacing w:line="440" w:lineRule="exact"/>
              <w:jc w:val="center"/>
              <w:rPr>
                <w:rFonts w:ascii="仿宋" w:eastAsia="仿宋" w:hAnsi="仿宋" w:cs="仿宋"/>
                <w:kern w:val="0"/>
                <w:sz w:val="24"/>
                <w:lang w:bidi="ar"/>
              </w:rPr>
            </w:pPr>
            <w:r w:rsidRPr="00C61938">
              <w:rPr>
                <w:rFonts w:ascii="仿宋" w:eastAsia="仿宋" w:hAnsi="仿宋" w:cs="仿宋" w:hint="eastAsia"/>
                <w:kern w:val="0"/>
                <w:sz w:val="24"/>
                <w:lang w:bidi="ar"/>
              </w:rPr>
              <w:t>国家级</w:t>
            </w:r>
          </w:p>
        </w:tc>
        <w:tc>
          <w:tcPr>
            <w:tcW w:w="1420" w:type="dxa"/>
            <w:vAlign w:val="center"/>
          </w:tcPr>
          <w:p w:rsidR="00E60E54" w:rsidRPr="00C61938" w:rsidRDefault="00290F20">
            <w:pPr>
              <w:widowControl/>
              <w:spacing w:line="440" w:lineRule="exact"/>
              <w:jc w:val="center"/>
              <w:rPr>
                <w:rFonts w:ascii="仿宋" w:eastAsia="仿宋" w:hAnsi="仿宋" w:cs="仿宋"/>
                <w:kern w:val="0"/>
                <w:sz w:val="24"/>
                <w:lang w:bidi="ar"/>
              </w:rPr>
            </w:pPr>
            <w:r w:rsidRPr="00C61938">
              <w:rPr>
                <w:rFonts w:ascii="仿宋" w:eastAsia="仿宋" w:hAnsi="仿宋" w:cs="仿宋" w:hint="eastAsia"/>
                <w:kern w:val="0"/>
                <w:sz w:val="24"/>
                <w:lang w:bidi="ar"/>
              </w:rPr>
              <w:t>省部级</w:t>
            </w:r>
          </w:p>
        </w:tc>
        <w:tc>
          <w:tcPr>
            <w:tcW w:w="1421" w:type="dxa"/>
            <w:vAlign w:val="center"/>
          </w:tcPr>
          <w:p w:rsidR="00E60E54" w:rsidRPr="00C61938" w:rsidRDefault="00290F20">
            <w:pPr>
              <w:widowControl/>
              <w:spacing w:line="440" w:lineRule="exact"/>
              <w:jc w:val="center"/>
              <w:rPr>
                <w:rFonts w:ascii="仿宋" w:eastAsia="仿宋" w:hAnsi="仿宋" w:cs="仿宋"/>
                <w:kern w:val="0"/>
                <w:sz w:val="24"/>
                <w:lang w:bidi="ar"/>
              </w:rPr>
            </w:pPr>
            <w:r w:rsidRPr="00C61938">
              <w:rPr>
                <w:rFonts w:ascii="仿宋" w:eastAsia="仿宋" w:hAnsi="仿宋" w:cs="仿宋" w:hint="eastAsia"/>
                <w:kern w:val="0"/>
                <w:sz w:val="24"/>
                <w:lang w:bidi="ar"/>
              </w:rPr>
              <w:t>校级</w:t>
            </w:r>
          </w:p>
        </w:tc>
        <w:tc>
          <w:tcPr>
            <w:tcW w:w="1421" w:type="dxa"/>
            <w:vAlign w:val="center"/>
          </w:tcPr>
          <w:p w:rsidR="00E60E54" w:rsidRPr="00C61938" w:rsidRDefault="00290F20">
            <w:pPr>
              <w:widowControl/>
              <w:spacing w:line="440" w:lineRule="exact"/>
              <w:jc w:val="center"/>
              <w:rPr>
                <w:rFonts w:ascii="仿宋" w:eastAsia="仿宋" w:hAnsi="仿宋" w:cs="仿宋"/>
                <w:kern w:val="0"/>
                <w:sz w:val="24"/>
                <w:lang w:bidi="ar"/>
              </w:rPr>
            </w:pPr>
            <w:r w:rsidRPr="00C61938">
              <w:rPr>
                <w:rFonts w:ascii="仿宋" w:eastAsia="仿宋" w:hAnsi="仿宋" w:cs="仿宋" w:hint="eastAsia"/>
                <w:kern w:val="0"/>
                <w:sz w:val="24"/>
                <w:lang w:bidi="ar"/>
              </w:rPr>
              <w:t>院级</w:t>
            </w:r>
          </w:p>
        </w:tc>
      </w:tr>
      <w:tr w:rsidR="00C61938" w:rsidRPr="00C61938">
        <w:trPr>
          <w:trHeight w:val="619"/>
        </w:trPr>
        <w:tc>
          <w:tcPr>
            <w:tcW w:w="1420" w:type="dxa"/>
            <w:vMerge w:val="restart"/>
            <w:vAlign w:val="center"/>
          </w:tcPr>
          <w:p w:rsidR="00E60E54" w:rsidRPr="00C61938" w:rsidRDefault="00290F20">
            <w:pPr>
              <w:widowControl/>
              <w:spacing w:line="440" w:lineRule="exact"/>
              <w:jc w:val="center"/>
              <w:rPr>
                <w:rFonts w:ascii="仿宋" w:eastAsia="仿宋" w:hAnsi="仿宋" w:cs="仿宋"/>
                <w:kern w:val="0"/>
                <w:sz w:val="24"/>
                <w:lang w:bidi="ar"/>
              </w:rPr>
            </w:pPr>
            <w:r w:rsidRPr="00C61938">
              <w:rPr>
                <w:rFonts w:ascii="仿宋" w:eastAsia="仿宋" w:hAnsi="仿宋" w:cs="仿宋" w:hint="eastAsia"/>
                <w:kern w:val="0"/>
                <w:sz w:val="24"/>
                <w:lang w:bidi="ar"/>
              </w:rPr>
              <w:t>优秀团队</w:t>
            </w:r>
          </w:p>
        </w:tc>
        <w:tc>
          <w:tcPr>
            <w:tcW w:w="1420" w:type="dxa"/>
            <w:vAlign w:val="center"/>
          </w:tcPr>
          <w:p w:rsidR="00E60E54" w:rsidRPr="00C61938" w:rsidRDefault="00290F20">
            <w:pPr>
              <w:widowControl/>
              <w:spacing w:line="440" w:lineRule="exact"/>
              <w:jc w:val="center"/>
              <w:rPr>
                <w:rFonts w:ascii="仿宋" w:eastAsia="仿宋" w:hAnsi="仿宋" w:cs="仿宋"/>
                <w:kern w:val="0"/>
                <w:sz w:val="24"/>
                <w:lang w:bidi="ar"/>
              </w:rPr>
            </w:pPr>
            <w:r w:rsidRPr="00C61938">
              <w:rPr>
                <w:rFonts w:ascii="仿宋" w:eastAsia="仿宋" w:hAnsi="仿宋" w:cs="仿宋" w:hint="eastAsia"/>
                <w:kern w:val="0"/>
                <w:sz w:val="24"/>
                <w:lang w:bidi="ar"/>
              </w:rPr>
              <w:t>负责人</w:t>
            </w:r>
          </w:p>
        </w:tc>
        <w:tc>
          <w:tcPr>
            <w:tcW w:w="1420" w:type="dxa"/>
            <w:vAlign w:val="center"/>
          </w:tcPr>
          <w:p w:rsidR="00E60E54" w:rsidRPr="00C61938" w:rsidRDefault="00290F20">
            <w:pPr>
              <w:widowControl/>
              <w:spacing w:line="440" w:lineRule="exact"/>
              <w:jc w:val="center"/>
              <w:rPr>
                <w:rFonts w:ascii="仿宋" w:eastAsia="仿宋" w:hAnsi="仿宋" w:cs="仿宋"/>
                <w:kern w:val="0"/>
                <w:sz w:val="24"/>
                <w:lang w:bidi="ar"/>
              </w:rPr>
            </w:pPr>
            <w:r w:rsidRPr="00C61938">
              <w:rPr>
                <w:rFonts w:ascii="仿宋" w:eastAsia="仿宋" w:hAnsi="仿宋" w:cs="仿宋" w:hint="eastAsia"/>
                <w:kern w:val="0"/>
                <w:sz w:val="24"/>
                <w:lang w:bidi="ar"/>
              </w:rPr>
              <w:t>10</w:t>
            </w:r>
          </w:p>
        </w:tc>
        <w:tc>
          <w:tcPr>
            <w:tcW w:w="1420" w:type="dxa"/>
            <w:vAlign w:val="center"/>
          </w:tcPr>
          <w:p w:rsidR="00E60E54" w:rsidRPr="00C61938" w:rsidRDefault="00290F20">
            <w:pPr>
              <w:widowControl/>
              <w:spacing w:line="440" w:lineRule="exact"/>
              <w:jc w:val="center"/>
              <w:rPr>
                <w:rFonts w:ascii="仿宋" w:eastAsia="仿宋" w:hAnsi="仿宋" w:cs="仿宋"/>
                <w:kern w:val="0"/>
                <w:sz w:val="24"/>
                <w:lang w:bidi="ar"/>
              </w:rPr>
            </w:pPr>
            <w:r w:rsidRPr="00C61938">
              <w:rPr>
                <w:rFonts w:ascii="仿宋" w:eastAsia="仿宋" w:hAnsi="仿宋" w:cs="仿宋" w:hint="eastAsia"/>
                <w:kern w:val="0"/>
                <w:sz w:val="24"/>
                <w:lang w:bidi="ar"/>
              </w:rPr>
              <w:t>8</w:t>
            </w:r>
          </w:p>
        </w:tc>
        <w:tc>
          <w:tcPr>
            <w:tcW w:w="1421" w:type="dxa"/>
            <w:vAlign w:val="center"/>
          </w:tcPr>
          <w:p w:rsidR="00E60E54" w:rsidRPr="00C61938" w:rsidRDefault="00290F20">
            <w:pPr>
              <w:widowControl/>
              <w:spacing w:line="440" w:lineRule="exact"/>
              <w:jc w:val="center"/>
              <w:rPr>
                <w:rFonts w:ascii="仿宋" w:eastAsia="仿宋" w:hAnsi="仿宋" w:cs="仿宋"/>
                <w:kern w:val="0"/>
                <w:sz w:val="24"/>
                <w:lang w:bidi="ar"/>
              </w:rPr>
            </w:pPr>
            <w:r w:rsidRPr="00C61938">
              <w:rPr>
                <w:rFonts w:ascii="仿宋" w:eastAsia="仿宋" w:hAnsi="仿宋" w:cs="仿宋" w:hint="eastAsia"/>
                <w:kern w:val="0"/>
                <w:sz w:val="24"/>
                <w:lang w:bidi="ar"/>
              </w:rPr>
              <w:t>6</w:t>
            </w:r>
          </w:p>
        </w:tc>
        <w:tc>
          <w:tcPr>
            <w:tcW w:w="1421" w:type="dxa"/>
            <w:vAlign w:val="center"/>
          </w:tcPr>
          <w:p w:rsidR="00E60E54" w:rsidRPr="00C61938" w:rsidRDefault="00290F20">
            <w:pPr>
              <w:widowControl/>
              <w:spacing w:line="440" w:lineRule="exact"/>
              <w:jc w:val="center"/>
              <w:rPr>
                <w:rFonts w:ascii="仿宋" w:eastAsia="仿宋" w:hAnsi="仿宋" w:cs="仿宋"/>
                <w:kern w:val="0"/>
                <w:sz w:val="24"/>
                <w:lang w:bidi="ar"/>
              </w:rPr>
            </w:pPr>
            <w:r w:rsidRPr="00C61938">
              <w:rPr>
                <w:rFonts w:ascii="仿宋" w:eastAsia="仿宋" w:hAnsi="仿宋" w:cs="仿宋" w:hint="eastAsia"/>
                <w:kern w:val="0"/>
                <w:sz w:val="24"/>
                <w:lang w:bidi="ar"/>
              </w:rPr>
              <w:t>4</w:t>
            </w:r>
          </w:p>
        </w:tc>
      </w:tr>
      <w:tr w:rsidR="00C61938" w:rsidRPr="00C61938">
        <w:trPr>
          <w:trHeight w:val="619"/>
        </w:trPr>
        <w:tc>
          <w:tcPr>
            <w:tcW w:w="1420" w:type="dxa"/>
            <w:vMerge/>
            <w:vAlign w:val="center"/>
          </w:tcPr>
          <w:p w:rsidR="00E60E54" w:rsidRPr="00C61938" w:rsidRDefault="00E60E54">
            <w:pPr>
              <w:widowControl/>
              <w:spacing w:line="440" w:lineRule="exact"/>
              <w:jc w:val="center"/>
              <w:rPr>
                <w:rFonts w:ascii="仿宋" w:eastAsia="仿宋" w:hAnsi="仿宋" w:cs="仿宋"/>
                <w:sz w:val="24"/>
              </w:rPr>
            </w:pPr>
          </w:p>
        </w:tc>
        <w:tc>
          <w:tcPr>
            <w:tcW w:w="1420" w:type="dxa"/>
            <w:vAlign w:val="center"/>
          </w:tcPr>
          <w:p w:rsidR="00E60E54" w:rsidRPr="00C61938" w:rsidRDefault="00290F20">
            <w:pPr>
              <w:widowControl/>
              <w:spacing w:line="440" w:lineRule="exact"/>
              <w:jc w:val="center"/>
              <w:rPr>
                <w:rFonts w:ascii="仿宋" w:eastAsia="仿宋" w:hAnsi="仿宋" w:cs="仿宋"/>
                <w:kern w:val="0"/>
                <w:sz w:val="24"/>
                <w:lang w:bidi="ar"/>
              </w:rPr>
            </w:pPr>
            <w:r w:rsidRPr="00C61938">
              <w:rPr>
                <w:rFonts w:ascii="仿宋" w:eastAsia="仿宋" w:hAnsi="仿宋" w:cs="仿宋" w:hint="eastAsia"/>
                <w:kern w:val="0"/>
                <w:sz w:val="24"/>
                <w:lang w:bidi="ar"/>
              </w:rPr>
              <w:t>成员</w:t>
            </w:r>
          </w:p>
        </w:tc>
        <w:tc>
          <w:tcPr>
            <w:tcW w:w="1420" w:type="dxa"/>
            <w:vAlign w:val="center"/>
          </w:tcPr>
          <w:p w:rsidR="00E60E54" w:rsidRPr="00C61938" w:rsidRDefault="00290F20">
            <w:pPr>
              <w:widowControl/>
              <w:spacing w:line="440" w:lineRule="exact"/>
              <w:jc w:val="center"/>
              <w:rPr>
                <w:rFonts w:ascii="仿宋" w:eastAsia="仿宋" w:hAnsi="仿宋" w:cs="仿宋"/>
                <w:kern w:val="0"/>
                <w:sz w:val="24"/>
                <w:lang w:bidi="ar"/>
              </w:rPr>
            </w:pPr>
            <w:r w:rsidRPr="00C61938">
              <w:rPr>
                <w:rFonts w:ascii="仿宋" w:eastAsia="仿宋" w:hAnsi="仿宋" w:cs="仿宋" w:hint="eastAsia"/>
                <w:kern w:val="0"/>
                <w:sz w:val="24"/>
                <w:lang w:bidi="ar"/>
              </w:rPr>
              <w:t>8</w:t>
            </w:r>
          </w:p>
        </w:tc>
        <w:tc>
          <w:tcPr>
            <w:tcW w:w="1420" w:type="dxa"/>
            <w:vAlign w:val="center"/>
          </w:tcPr>
          <w:p w:rsidR="00E60E54" w:rsidRPr="00C61938" w:rsidRDefault="00290F20">
            <w:pPr>
              <w:widowControl/>
              <w:spacing w:line="440" w:lineRule="exact"/>
              <w:jc w:val="center"/>
              <w:rPr>
                <w:rFonts w:ascii="仿宋" w:eastAsia="仿宋" w:hAnsi="仿宋" w:cs="仿宋"/>
                <w:kern w:val="0"/>
                <w:sz w:val="24"/>
                <w:lang w:bidi="ar"/>
              </w:rPr>
            </w:pPr>
            <w:r w:rsidRPr="00C61938">
              <w:rPr>
                <w:rFonts w:ascii="仿宋" w:eastAsia="仿宋" w:hAnsi="仿宋" w:cs="仿宋" w:hint="eastAsia"/>
                <w:kern w:val="0"/>
                <w:sz w:val="24"/>
                <w:lang w:bidi="ar"/>
              </w:rPr>
              <w:t>6</w:t>
            </w:r>
          </w:p>
        </w:tc>
        <w:tc>
          <w:tcPr>
            <w:tcW w:w="1421" w:type="dxa"/>
            <w:vAlign w:val="center"/>
          </w:tcPr>
          <w:p w:rsidR="00E60E54" w:rsidRPr="00C61938" w:rsidRDefault="00290F20">
            <w:pPr>
              <w:widowControl/>
              <w:spacing w:line="440" w:lineRule="exact"/>
              <w:jc w:val="center"/>
              <w:rPr>
                <w:rFonts w:ascii="仿宋" w:eastAsia="仿宋" w:hAnsi="仿宋" w:cs="仿宋"/>
                <w:kern w:val="0"/>
                <w:sz w:val="24"/>
                <w:lang w:bidi="ar"/>
              </w:rPr>
            </w:pPr>
            <w:r w:rsidRPr="00C61938">
              <w:rPr>
                <w:rFonts w:ascii="仿宋" w:eastAsia="仿宋" w:hAnsi="仿宋" w:cs="仿宋" w:hint="eastAsia"/>
                <w:kern w:val="0"/>
                <w:sz w:val="24"/>
                <w:lang w:bidi="ar"/>
              </w:rPr>
              <w:t>4</w:t>
            </w:r>
          </w:p>
        </w:tc>
        <w:tc>
          <w:tcPr>
            <w:tcW w:w="1421" w:type="dxa"/>
            <w:vAlign w:val="center"/>
          </w:tcPr>
          <w:p w:rsidR="00E60E54" w:rsidRPr="00C61938" w:rsidRDefault="00290F20">
            <w:pPr>
              <w:widowControl/>
              <w:spacing w:line="440" w:lineRule="exact"/>
              <w:jc w:val="center"/>
              <w:rPr>
                <w:rFonts w:ascii="仿宋" w:eastAsia="仿宋" w:hAnsi="仿宋" w:cs="仿宋"/>
                <w:kern w:val="0"/>
                <w:sz w:val="24"/>
                <w:lang w:bidi="ar"/>
              </w:rPr>
            </w:pPr>
            <w:r w:rsidRPr="00C61938">
              <w:rPr>
                <w:rFonts w:ascii="仿宋" w:eastAsia="仿宋" w:hAnsi="仿宋" w:cs="仿宋" w:hint="eastAsia"/>
                <w:kern w:val="0"/>
                <w:sz w:val="24"/>
                <w:lang w:bidi="ar"/>
              </w:rPr>
              <w:t>2</w:t>
            </w:r>
          </w:p>
        </w:tc>
      </w:tr>
      <w:tr w:rsidR="00C61938" w:rsidRPr="00C61938">
        <w:tc>
          <w:tcPr>
            <w:tcW w:w="2840" w:type="dxa"/>
            <w:gridSpan w:val="2"/>
            <w:vAlign w:val="center"/>
          </w:tcPr>
          <w:p w:rsidR="00E60E54" w:rsidRPr="00C61938" w:rsidRDefault="00290F20">
            <w:pPr>
              <w:widowControl/>
              <w:spacing w:line="440" w:lineRule="exact"/>
              <w:jc w:val="center"/>
              <w:rPr>
                <w:rFonts w:ascii="仿宋" w:eastAsia="仿宋" w:hAnsi="仿宋" w:cs="仿宋"/>
                <w:kern w:val="0"/>
                <w:sz w:val="24"/>
                <w:lang w:bidi="ar"/>
              </w:rPr>
            </w:pPr>
            <w:r w:rsidRPr="00C61938">
              <w:rPr>
                <w:rFonts w:ascii="仿宋" w:eastAsia="仿宋" w:hAnsi="仿宋" w:cs="仿宋" w:hint="eastAsia"/>
                <w:kern w:val="0"/>
                <w:sz w:val="24"/>
                <w:lang w:bidi="ar"/>
              </w:rPr>
              <w:t>先进个人</w:t>
            </w:r>
          </w:p>
        </w:tc>
        <w:tc>
          <w:tcPr>
            <w:tcW w:w="1420" w:type="dxa"/>
            <w:vAlign w:val="center"/>
          </w:tcPr>
          <w:p w:rsidR="00E60E54" w:rsidRPr="00C61938" w:rsidRDefault="00290F20">
            <w:pPr>
              <w:widowControl/>
              <w:spacing w:line="440" w:lineRule="exact"/>
              <w:jc w:val="center"/>
              <w:rPr>
                <w:rFonts w:ascii="仿宋" w:eastAsia="仿宋" w:hAnsi="仿宋" w:cs="仿宋"/>
                <w:kern w:val="0"/>
                <w:sz w:val="24"/>
                <w:lang w:bidi="ar"/>
              </w:rPr>
            </w:pPr>
            <w:r w:rsidRPr="00C61938">
              <w:rPr>
                <w:rFonts w:ascii="仿宋" w:eastAsia="仿宋" w:hAnsi="仿宋" w:cs="仿宋" w:hint="eastAsia"/>
                <w:kern w:val="0"/>
                <w:sz w:val="24"/>
                <w:lang w:bidi="ar"/>
              </w:rPr>
              <w:t>10</w:t>
            </w:r>
          </w:p>
        </w:tc>
        <w:tc>
          <w:tcPr>
            <w:tcW w:w="1420" w:type="dxa"/>
            <w:vAlign w:val="center"/>
          </w:tcPr>
          <w:p w:rsidR="00E60E54" w:rsidRPr="00C61938" w:rsidRDefault="00290F20">
            <w:pPr>
              <w:widowControl/>
              <w:spacing w:line="440" w:lineRule="exact"/>
              <w:jc w:val="center"/>
              <w:rPr>
                <w:rFonts w:ascii="仿宋" w:eastAsia="仿宋" w:hAnsi="仿宋" w:cs="仿宋"/>
                <w:kern w:val="0"/>
                <w:sz w:val="24"/>
                <w:lang w:bidi="ar"/>
              </w:rPr>
            </w:pPr>
            <w:r w:rsidRPr="00C61938">
              <w:rPr>
                <w:rFonts w:ascii="仿宋" w:eastAsia="仿宋" w:hAnsi="仿宋" w:cs="仿宋" w:hint="eastAsia"/>
                <w:kern w:val="0"/>
                <w:sz w:val="24"/>
                <w:lang w:bidi="ar"/>
              </w:rPr>
              <w:t>6</w:t>
            </w:r>
          </w:p>
        </w:tc>
        <w:tc>
          <w:tcPr>
            <w:tcW w:w="1421" w:type="dxa"/>
            <w:vAlign w:val="center"/>
          </w:tcPr>
          <w:p w:rsidR="00E60E54" w:rsidRPr="00C61938" w:rsidRDefault="00290F20">
            <w:pPr>
              <w:widowControl/>
              <w:spacing w:line="440" w:lineRule="exact"/>
              <w:jc w:val="center"/>
              <w:rPr>
                <w:rFonts w:ascii="仿宋" w:eastAsia="仿宋" w:hAnsi="仿宋" w:cs="仿宋"/>
                <w:kern w:val="0"/>
                <w:sz w:val="24"/>
                <w:lang w:bidi="ar"/>
              </w:rPr>
            </w:pPr>
            <w:r w:rsidRPr="00C61938">
              <w:rPr>
                <w:rFonts w:ascii="仿宋" w:eastAsia="仿宋" w:hAnsi="仿宋" w:cs="仿宋" w:hint="eastAsia"/>
                <w:kern w:val="0"/>
                <w:sz w:val="24"/>
                <w:lang w:bidi="ar"/>
              </w:rPr>
              <w:t>4</w:t>
            </w:r>
          </w:p>
        </w:tc>
        <w:tc>
          <w:tcPr>
            <w:tcW w:w="1421" w:type="dxa"/>
            <w:vAlign w:val="center"/>
          </w:tcPr>
          <w:p w:rsidR="00E60E54" w:rsidRPr="00C61938" w:rsidRDefault="00290F20">
            <w:pPr>
              <w:widowControl/>
              <w:spacing w:line="440" w:lineRule="exact"/>
              <w:jc w:val="center"/>
              <w:rPr>
                <w:rFonts w:ascii="仿宋" w:eastAsia="仿宋" w:hAnsi="仿宋" w:cs="仿宋"/>
                <w:kern w:val="0"/>
                <w:sz w:val="24"/>
                <w:lang w:bidi="ar"/>
              </w:rPr>
            </w:pPr>
            <w:r w:rsidRPr="00C61938">
              <w:rPr>
                <w:rFonts w:ascii="仿宋" w:eastAsia="仿宋" w:hAnsi="仿宋" w:cs="仿宋" w:hint="eastAsia"/>
                <w:kern w:val="0"/>
                <w:sz w:val="24"/>
                <w:lang w:bidi="ar"/>
              </w:rPr>
              <w:t>2</w:t>
            </w:r>
          </w:p>
        </w:tc>
      </w:tr>
      <w:tr w:rsidR="00C61938" w:rsidRPr="00C61938">
        <w:trPr>
          <w:trHeight w:val="282"/>
        </w:trPr>
        <w:tc>
          <w:tcPr>
            <w:tcW w:w="2840" w:type="dxa"/>
            <w:gridSpan w:val="2"/>
            <w:vAlign w:val="center"/>
          </w:tcPr>
          <w:p w:rsidR="00E60E54" w:rsidRPr="00C61938" w:rsidRDefault="00290F20">
            <w:pPr>
              <w:widowControl/>
              <w:spacing w:line="440" w:lineRule="exact"/>
              <w:jc w:val="center"/>
              <w:rPr>
                <w:rFonts w:ascii="仿宋" w:eastAsia="仿宋" w:hAnsi="仿宋" w:cs="仿宋"/>
                <w:kern w:val="0"/>
                <w:sz w:val="24"/>
                <w:lang w:bidi="ar"/>
              </w:rPr>
            </w:pPr>
            <w:r w:rsidRPr="00C61938">
              <w:rPr>
                <w:rFonts w:ascii="仿宋" w:eastAsia="仿宋" w:hAnsi="仿宋" w:cs="仿宋" w:hint="eastAsia"/>
                <w:kern w:val="0"/>
                <w:sz w:val="24"/>
                <w:lang w:bidi="ar"/>
              </w:rPr>
              <w:t>优秀调查报告</w:t>
            </w:r>
          </w:p>
        </w:tc>
        <w:tc>
          <w:tcPr>
            <w:tcW w:w="1420" w:type="dxa"/>
            <w:vAlign w:val="center"/>
          </w:tcPr>
          <w:p w:rsidR="00E60E54" w:rsidRPr="00C61938" w:rsidRDefault="00290F20">
            <w:pPr>
              <w:widowControl/>
              <w:spacing w:line="440" w:lineRule="exact"/>
              <w:jc w:val="center"/>
              <w:rPr>
                <w:rFonts w:ascii="仿宋" w:eastAsia="仿宋" w:hAnsi="仿宋" w:cs="仿宋"/>
                <w:kern w:val="0"/>
                <w:sz w:val="24"/>
                <w:lang w:bidi="ar"/>
              </w:rPr>
            </w:pPr>
            <w:r w:rsidRPr="00C61938">
              <w:rPr>
                <w:rFonts w:ascii="仿宋" w:eastAsia="仿宋" w:hAnsi="仿宋" w:cs="仿宋" w:hint="eastAsia"/>
                <w:kern w:val="0"/>
                <w:sz w:val="24"/>
                <w:lang w:bidi="ar"/>
              </w:rPr>
              <w:t>10</w:t>
            </w:r>
          </w:p>
        </w:tc>
        <w:tc>
          <w:tcPr>
            <w:tcW w:w="1420" w:type="dxa"/>
            <w:vAlign w:val="center"/>
          </w:tcPr>
          <w:p w:rsidR="00E60E54" w:rsidRPr="00C61938" w:rsidRDefault="00290F20">
            <w:pPr>
              <w:widowControl/>
              <w:spacing w:line="440" w:lineRule="exact"/>
              <w:jc w:val="center"/>
              <w:rPr>
                <w:rFonts w:ascii="仿宋" w:eastAsia="仿宋" w:hAnsi="仿宋" w:cs="仿宋"/>
                <w:kern w:val="0"/>
                <w:sz w:val="24"/>
                <w:lang w:bidi="ar"/>
              </w:rPr>
            </w:pPr>
            <w:r w:rsidRPr="00C61938">
              <w:rPr>
                <w:rFonts w:ascii="仿宋" w:eastAsia="仿宋" w:hAnsi="仿宋" w:cs="仿宋" w:hint="eastAsia"/>
                <w:kern w:val="0"/>
                <w:sz w:val="24"/>
                <w:lang w:bidi="ar"/>
              </w:rPr>
              <w:t>6</w:t>
            </w:r>
          </w:p>
        </w:tc>
        <w:tc>
          <w:tcPr>
            <w:tcW w:w="1421" w:type="dxa"/>
            <w:vAlign w:val="center"/>
          </w:tcPr>
          <w:p w:rsidR="00E60E54" w:rsidRPr="00C61938" w:rsidRDefault="00290F20">
            <w:pPr>
              <w:widowControl/>
              <w:spacing w:line="440" w:lineRule="exact"/>
              <w:jc w:val="center"/>
              <w:rPr>
                <w:rFonts w:ascii="仿宋" w:eastAsia="仿宋" w:hAnsi="仿宋" w:cs="仿宋"/>
                <w:kern w:val="0"/>
                <w:sz w:val="24"/>
                <w:lang w:bidi="ar"/>
              </w:rPr>
            </w:pPr>
            <w:r w:rsidRPr="00C61938">
              <w:rPr>
                <w:rFonts w:ascii="仿宋" w:eastAsia="仿宋" w:hAnsi="仿宋" w:cs="仿宋" w:hint="eastAsia"/>
                <w:kern w:val="0"/>
                <w:sz w:val="24"/>
                <w:lang w:bidi="ar"/>
              </w:rPr>
              <w:t>4</w:t>
            </w:r>
          </w:p>
        </w:tc>
        <w:tc>
          <w:tcPr>
            <w:tcW w:w="1421" w:type="dxa"/>
            <w:vAlign w:val="center"/>
          </w:tcPr>
          <w:p w:rsidR="00E60E54" w:rsidRPr="00C61938" w:rsidRDefault="00290F20">
            <w:pPr>
              <w:widowControl/>
              <w:spacing w:line="440" w:lineRule="exact"/>
              <w:jc w:val="center"/>
              <w:rPr>
                <w:rFonts w:ascii="仿宋" w:eastAsia="仿宋" w:hAnsi="仿宋" w:cs="仿宋"/>
                <w:kern w:val="0"/>
                <w:sz w:val="24"/>
                <w:lang w:bidi="ar"/>
              </w:rPr>
            </w:pPr>
            <w:r w:rsidRPr="00C61938">
              <w:rPr>
                <w:rFonts w:ascii="仿宋" w:eastAsia="仿宋" w:hAnsi="仿宋" w:cs="仿宋" w:hint="eastAsia"/>
                <w:kern w:val="0"/>
                <w:sz w:val="24"/>
                <w:lang w:bidi="ar"/>
              </w:rPr>
              <w:t>2</w:t>
            </w:r>
          </w:p>
        </w:tc>
      </w:tr>
      <w:tr w:rsidR="00C61938" w:rsidRPr="00C61938">
        <w:tc>
          <w:tcPr>
            <w:tcW w:w="2840" w:type="dxa"/>
            <w:gridSpan w:val="2"/>
            <w:vAlign w:val="center"/>
          </w:tcPr>
          <w:p w:rsidR="00E60E54" w:rsidRPr="00C61938" w:rsidRDefault="00290F20">
            <w:pPr>
              <w:widowControl/>
              <w:spacing w:line="440" w:lineRule="exact"/>
              <w:jc w:val="center"/>
              <w:rPr>
                <w:rFonts w:ascii="仿宋" w:eastAsia="仿宋" w:hAnsi="仿宋" w:cs="仿宋"/>
                <w:kern w:val="0"/>
                <w:sz w:val="24"/>
                <w:lang w:bidi="ar"/>
              </w:rPr>
            </w:pPr>
            <w:r w:rsidRPr="00C61938">
              <w:rPr>
                <w:rFonts w:ascii="仿宋" w:eastAsia="仿宋" w:hAnsi="仿宋" w:cs="仿宋" w:hint="eastAsia"/>
                <w:kern w:val="0"/>
                <w:sz w:val="24"/>
                <w:lang w:bidi="ar"/>
              </w:rPr>
              <w:t>表彰或书面表扬</w:t>
            </w:r>
          </w:p>
        </w:tc>
        <w:tc>
          <w:tcPr>
            <w:tcW w:w="1420" w:type="dxa"/>
            <w:vAlign w:val="center"/>
          </w:tcPr>
          <w:p w:rsidR="00E60E54" w:rsidRPr="00C61938" w:rsidRDefault="00290F20">
            <w:pPr>
              <w:widowControl/>
              <w:spacing w:line="440" w:lineRule="exact"/>
              <w:jc w:val="center"/>
              <w:rPr>
                <w:rFonts w:ascii="仿宋" w:eastAsia="仿宋" w:hAnsi="仿宋" w:cs="仿宋"/>
                <w:kern w:val="0"/>
                <w:sz w:val="24"/>
                <w:lang w:bidi="ar"/>
              </w:rPr>
            </w:pPr>
            <w:r w:rsidRPr="00C61938">
              <w:rPr>
                <w:rFonts w:ascii="仿宋" w:eastAsia="仿宋" w:hAnsi="仿宋" w:cs="仿宋" w:hint="eastAsia"/>
                <w:kern w:val="0"/>
                <w:sz w:val="24"/>
                <w:lang w:bidi="ar"/>
              </w:rPr>
              <w:t>10</w:t>
            </w:r>
          </w:p>
        </w:tc>
        <w:tc>
          <w:tcPr>
            <w:tcW w:w="1420" w:type="dxa"/>
            <w:vAlign w:val="center"/>
          </w:tcPr>
          <w:p w:rsidR="00E60E54" w:rsidRPr="00C61938" w:rsidRDefault="00290F20">
            <w:pPr>
              <w:widowControl/>
              <w:spacing w:line="440" w:lineRule="exact"/>
              <w:jc w:val="center"/>
              <w:rPr>
                <w:rFonts w:ascii="仿宋" w:eastAsia="仿宋" w:hAnsi="仿宋" w:cs="仿宋"/>
                <w:kern w:val="0"/>
                <w:sz w:val="24"/>
                <w:lang w:bidi="ar"/>
              </w:rPr>
            </w:pPr>
            <w:r w:rsidRPr="00C61938">
              <w:rPr>
                <w:rFonts w:ascii="仿宋" w:eastAsia="仿宋" w:hAnsi="仿宋" w:cs="仿宋" w:hint="eastAsia"/>
                <w:kern w:val="0"/>
                <w:sz w:val="24"/>
                <w:lang w:bidi="ar"/>
              </w:rPr>
              <w:t>6</w:t>
            </w:r>
          </w:p>
        </w:tc>
        <w:tc>
          <w:tcPr>
            <w:tcW w:w="1421" w:type="dxa"/>
            <w:vAlign w:val="center"/>
          </w:tcPr>
          <w:p w:rsidR="00E60E54" w:rsidRPr="00C61938" w:rsidRDefault="00290F20">
            <w:pPr>
              <w:widowControl/>
              <w:spacing w:line="440" w:lineRule="exact"/>
              <w:jc w:val="center"/>
              <w:rPr>
                <w:rFonts w:ascii="仿宋" w:eastAsia="仿宋" w:hAnsi="仿宋" w:cs="仿宋"/>
                <w:kern w:val="0"/>
                <w:sz w:val="24"/>
                <w:lang w:bidi="ar"/>
              </w:rPr>
            </w:pPr>
            <w:r w:rsidRPr="00C61938">
              <w:rPr>
                <w:rFonts w:ascii="仿宋" w:eastAsia="仿宋" w:hAnsi="仿宋" w:cs="仿宋" w:hint="eastAsia"/>
                <w:kern w:val="0"/>
                <w:sz w:val="24"/>
                <w:lang w:bidi="ar"/>
              </w:rPr>
              <w:t>4</w:t>
            </w:r>
          </w:p>
        </w:tc>
        <w:tc>
          <w:tcPr>
            <w:tcW w:w="1421" w:type="dxa"/>
            <w:vAlign w:val="center"/>
          </w:tcPr>
          <w:p w:rsidR="00E60E54" w:rsidRPr="00C61938" w:rsidRDefault="00290F20">
            <w:pPr>
              <w:widowControl/>
              <w:spacing w:line="440" w:lineRule="exact"/>
              <w:jc w:val="center"/>
              <w:rPr>
                <w:rFonts w:ascii="仿宋" w:eastAsia="仿宋" w:hAnsi="仿宋" w:cs="仿宋"/>
                <w:kern w:val="0"/>
                <w:sz w:val="24"/>
                <w:lang w:bidi="ar"/>
              </w:rPr>
            </w:pPr>
            <w:r w:rsidRPr="00C61938">
              <w:rPr>
                <w:rFonts w:ascii="仿宋" w:eastAsia="仿宋" w:hAnsi="仿宋" w:cs="仿宋" w:hint="eastAsia"/>
                <w:kern w:val="0"/>
                <w:sz w:val="24"/>
                <w:lang w:bidi="ar"/>
              </w:rPr>
              <w:t>2</w:t>
            </w:r>
          </w:p>
        </w:tc>
      </w:tr>
      <w:tr w:rsidR="00C61938" w:rsidRPr="00C61938">
        <w:tc>
          <w:tcPr>
            <w:tcW w:w="1420" w:type="dxa"/>
            <w:vMerge w:val="restart"/>
            <w:vAlign w:val="center"/>
          </w:tcPr>
          <w:p w:rsidR="00E60E54" w:rsidRPr="00C61938" w:rsidRDefault="00290F20">
            <w:pPr>
              <w:widowControl/>
              <w:spacing w:line="440" w:lineRule="exact"/>
              <w:jc w:val="center"/>
              <w:rPr>
                <w:rFonts w:ascii="仿宋" w:eastAsia="仿宋" w:hAnsi="仿宋" w:cs="仿宋"/>
                <w:kern w:val="0"/>
                <w:sz w:val="24"/>
                <w:lang w:bidi="ar"/>
              </w:rPr>
            </w:pPr>
            <w:r w:rsidRPr="00C61938">
              <w:rPr>
                <w:rFonts w:ascii="仿宋" w:eastAsia="仿宋" w:hAnsi="仿宋" w:cs="仿宋" w:hint="eastAsia"/>
                <w:kern w:val="0"/>
                <w:sz w:val="24"/>
                <w:lang w:bidi="ar"/>
              </w:rPr>
              <w:t>实践团队</w:t>
            </w:r>
          </w:p>
        </w:tc>
        <w:tc>
          <w:tcPr>
            <w:tcW w:w="1420" w:type="dxa"/>
            <w:vAlign w:val="center"/>
          </w:tcPr>
          <w:p w:rsidR="00E60E54" w:rsidRPr="00C61938" w:rsidRDefault="00290F20">
            <w:pPr>
              <w:widowControl/>
              <w:spacing w:line="440" w:lineRule="exact"/>
              <w:jc w:val="center"/>
              <w:rPr>
                <w:rFonts w:ascii="仿宋" w:eastAsia="仿宋" w:hAnsi="仿宋" w:cs="仿宋"/>
                <w:kern w:val="0"/>
                <w:sz w:val="24"/>
                <w:lang w:bidi="ar"/>
              </w:rPr>
            </w:pPr>
            <w:r w:rsidRPr="00C61938">
              <w:rPr>
                <w:rFonts w:ascii="仿宋" w:eastAsia="仿宋" w:hAnsi="仿宋" w:cs="仿宋" w:hint="eastAsia"/>
                <w:kern w:val="0"/>
                <w:sz w:val="24"/>
                <w:lang w:bidi="ar"/>
              </w:rPr>
              <w:t>负责人</w:t>
            </w:r>
          </w:p>
        </w:tc>
        <w:tc>
          <w:tcPr>
            <w:tcW w:w="1420" w:type="dxa"/>
            <w:vAlign w:val="center"/>
          </w:tcPr>
          <w:p w:rsidR="00E60E54" w:rsidRPr="00C61938" w:rsidRDefault="00290F20">
            <w:pPr>
              <w:widowControl/>
              <w:spacing w:line="440" w:lineRule="exact"/>
              <w:jc w:val="center"/>
              <w:rPr>
                <w:rFonts w:ascii="仿宋" w:eastAsia="仿宋" w:hAnsi="仿宋" w:cs="仿宋"/>
                <w:kern w:val="0"/>
                <w:sz w:val="24"/>
                <w:lang w:bidi="ar"/>
              </w:rPr>
            </w:pPr>
            <w:r w:rsidRPr="00C61938">
              <w:rPr>
                <w:rFonts w:ascii="仿宋" w:eastAsia="仿宋" w:hAnsi="仿宋" w:cs="仿宋" w:hint="eastAsia"/>
                <w:kern w:val="0"/>
                <w:sz w:val="24"/>
                <w:lang w:bidi="ar"/>
              </w:rPr>
              <w:t>6</w:t>
            </w:r>
          </w:p>
        </w:tc>
        <w:tc>
          <w:tcPr>
            <w:tcW w:w="1420" w:type="dxa"/>
            <w:vAlign w:val="center"/>
          </w:tcPr>
          <w:p w:rsidR="00E60E54" w:rsidRPr="00C61938" w:rsidRDefault="00290F20">
            <w:pPr>
              <w:widowControl/>
              <w:spacing w:line="440" w:lineRule="exact"/>
              <w:jc w:val="center"/>
              <w:rPr>
                <w:rFonts w:ascii="仿宋" w:eastAsia="仿宋" w:hAnsi="仿宋" w:cs="仿宋"/>
                <w:kern w:val="0"/>
                <w:sz w:val="24"/>
                <w:lang w:bidi="ar"/>
              </w:rPr>
            </w:pPr>
            <w:r w:rsidRPr="00C61938">
              <w:rPr>
                <w:rFonts w:ascii="仿宋" w:eastAsia="仿宋" w:hAnsi="仿宋" w:cs="仿宋" w:hint="eastAsia"/>
                <w:kern w:val="0"/>
                <w:sz w:val="24"/>
                <w:lang w:bidi="ar"/>
              </w:rPr>
              <w:t>5</w:t>
            </w:r>
          </w:p>
        </w:tc>
        <w:tc>
          <w:tcPr>
            <w:tcW w:w="1421" w:type="dxa"/>
            <w:vAlign w:val="center"/>
          </w:tcPr>
          <w:p w:rsidR="00E60E54" w:rsidRPr="00C61938" w:rsidRDefault="00290F20">
            <w:pPr>
              <w:widowControl/>
              <w:spacing w:line="440" w:lineRule="exact"/>
              <w:jc w:val="center"/>
              <w:rPr>
                <w:rFonts w:ascii="仿宋" w:eastAsia="仿宋" w:hAnsi="仿宋" w:cs="仿宋"/>
                <w:kern w:val="0"/>
                <w:sz w:val="24"/>
                <w:lang w:bidi="ar"/>
              </w:rPr>
            </w:pPr>
            <w:r w:rsidRPr="00C61938">
              <w:rPr>
                <w:rFonts w:ascii="仿宋" w:eastAsia="仿宋" w:hAnsi="仿宋" w:cs="仿宋" w:hint="eastAsia"/>
                <w:kern w:val="0"/>
                <w:sz w:val="24"/>
                <w:lang w:bidi="ar"/>
              </w:rPr>
              <w:t>4</w:t>
            </w:r>
          </w:p>
        </w:tc>
        <w:tc>
          <w:tcPr>
            <w:tcW w:w="1421" w:type="dxa"/>
            <w:vAlign w:val="center"/>
          </w:tcPr>
          <w:p w:rsidR="00E60E54" w:rsidRPr="00C61938" w:rsidRDefault="00290F20">
            <w:pPr>
              <w:widowControl/>
              <w:spacing w:line="440" w:lineRule="exact"/>
              <w:jc w:val="center"/>
              <w:rPr>
                <w:rFonts w:ascii="仿宋" w:eastAsia="仿宋" w:hAnsi="仿宋" w:cs="仿宋"/>
                <w:kern w:val="0"/>
                <w:sz w:val="24"/>
                <w:lang w:bidi="ar"/>
              </w:rPr>
            </w:pPr>
            <w:r w:rsidRPr="00C61938">
              <w:rPr>
                <w:rFonts w:ascii="仿宋" w:eastAsia="仿宋" w:hAnsi="仿宋" w:cs="仿宋" w:hint="eastAsia"/>
                <w:kern w:val="0"/>
                <w:sz w:val="24"/>
                <w:lang w:bidi="ar"/>
              </w:rPr>
              <w:t>3</w:t>
            </w:r>
          </w:p>
        </w:tc>
      </w:tr>
      <w:tr w:rsidR="00E60E54" w:rsidRPr="00C61938">
        <w:tc>
          <w:tcPr>
            <w:tcW w:w="1420" w:type="dxa"/>
            <w:vMerge/>
            <w:vAlign w:val="center"/>
          </w:tcPr>
          <w:p w:rsidR="00E60E54" w:rsidRPr="00C61938" w:rsidRDefault="00E60E54">
            <w:pPr>
              <w:widowControl/>
              <w:spacing w:line="440" w:lineRule="exact"/>
              <w:jc w:val="center"/>
              <w:rPr>
                <w:rFonts w:ascii="仿宋" w:eastAsia="仿宋" w:hAnsi="仿宋" w:cs="仿宋"/>
                <w:kern w:val="0"/>
                <w:sz w:val="24"/>
                <w:lang w:bidi="ar"/>
              </w:rPr>
            </w:pPr>
          </w:p>
        </w:tc>
        <w:tc>
          <w:tcPr>
            <w:tcW w:w="1420" w:type="dxa"/>
            <w:vAlign w:val="center"/>
          </w:tcPr>
          <w:p w:rsidR="00E60E54" w:rsidRPr="00C61938" w:rsidRDefault="00290F20">
            <w:pPr>
              <w:widowControl/>
              <w:spacing w:line="440" w:lineRule="exact"/>
              <w:jc w:val="center"/>
              <w:rPr>
                <w:rFonts w:ascii="仿宋" w:eastAsia="仿宋" w:hAnsi="仿宋" w:cs="仿宋"/>
                <w:kern w:val="0"/>
                <w:sz w:val="24"/>
                <w:lang w:bidi="ar"/>
              </w:rPr>
            </w:pPr>
            <w:r w:rsidRPr="00C61938">
              <w:rPr>
                <w:rFonts w:ascii="仿宋" w:eastAsia="仿宋" w:hAnsi="仿宋" w:cs="仿宋" w:hint="eastAsia"/>
                <w:kern w:val="0"/>
                <w:sz w:val="24"/>
                <w:lang w:bidi="ar"/>
              </w:rPr>
              <w:t>成员</w:t>
            </w:r>
          </w:p>
        </w:tc>
        <w:tc>
          <w:tcPr>
            <w:tcW w:w="1420" w:type="dxa"/>
            <w:vAlign w:val="center"/>
          </w:tcPr>
          <w:p w:rsidR="00E60E54" w:rsidRPr="00C61938" w:rsidRDefault="00290F20">
            <w:pPr>
              <w:widowControl/>
              <w:spacing w:line="440" w:lineRule="exact"/>
              <w:jc w:val="center"/>
              <w:rPr>
                <w:rFonts w:ascii="仿宋" w:eastAsia="仿宋" w:hAnsi="仿宋" w:cs="仿宋"/>
                <w:kern w:val="0"/>
                <w:sz w:val="24"/>
                <w:lang w:bidi="ar"/>
              </w:rPr>
            </w:pPr>
            <w:r w:rsidRPr="00C61938">
              <w:rPr>
                <w:rFonts w:ascii="仿宋" w:eastAsia="仿宋" w:hAnsi="仿宋" w:cs="仿宋" w:hint="eastAsia"/>
                <w:kern w:val="0"/>
                <w:sz w:val="24"/>
                <w:lang w:bidi="ar"/>
              </w:rPr>
              <w:t>4</w:t>
            </w:r>
          </w:p>
        </w:tc>
        <w:tc>
          <w:tcPr>
            <w:tcW w:w="1420" w:type="dxa"/>
            <w:vAlign w:val="center"/>
          </w:tcPr>
          <w:p w:rsidR="00E60E54" w:rsidRPr="00C61938" w:rsidRDefault="00290F20">
            <w:pPr>
              <w:widowControl/>
              <w:spacing w:line="440" w:lineRule="exact"/>
              <w:jc w:val="center"/>
              <w:rPr>
                <w:rFonts w:ascii="仿宋" w:eastAsia="仿宋" w:hAnsi="仿宋" w:cs="仿宋"/>
                <w:kern w:val="0"/>
                <w:sz w:val="24"/>
                <w:lang w:bidi="ar"/>
              </w:rPr>
            </w:pPr>
            <w:r w:rsidRPr="00C61938">
              <w:rPr>
                <w:rFonts w:ascii="仿宋" w:eastAsia="仿宋" w:hAnsi="仿宋" w:cs="仿宋" w:hint="eastAsia"/>
                <w:kern w:val="0"/>
                <w:sz w:val="24"/>
                <w:lang w:bidi="ar"/>
              </w:rPr>
              <w:t>3</w:t>
            </w:r>
          </w:p>
        </w:tc>
        <w:tc>
          <w:tcPr>
            <w:tcW w:w="1421" w:type="dxa"/>
            <w:vAlign w:val="center"/>
          </w:tcPr>
          <w:p w:rsidR="00E60E54" w:rsidRPr="00C61938" w:rsidRDefault="00290F20">
            <w:pPr>
              <w:widowControl/>
              <w:spacing w:line="440" w:lineRule="exact"/>
              <w:jc w:val="center"/>
              <w:rPr>
                <w:rFonts w:ascii="仿宋" w:eastAsia="仿宋" w:hAnsi="仿宋" w:cs="仿宋"/>
                <w:kern w:val="0"/>
                <w:sz w:val="24"/>
                <w:lang w:bidi="ar"/>
              </w:rPr>
            </w:pPr>
            <w:r w:rsidRPr="00C61938">
              <w:rPr>
                <w:rFonts w:ascii="仿宋" w:eastAsia="仿宋" w:hAnsi="仿宋" w:cs="仿宋" w:hint="eastAsia"/>
                <w:kern w:val="0"/>
                <w:sz w:val="24"/>
                <w:lang w:bidi="ar"/>
              </w:rPr>
              <w:t>2</w:t>
            </w:r>
          </w:p>
        </w:tc>
        <w:tc>
          <w:tcPr>
            <w:tcW w:w="1421" w:type="dxa"/>
            <w:vAlign w:val="center"/>
          </w:tcPr>
          <w:p w:rsidR="00E60E54" w:rsidRPr="00C61938" w:rsidRDefault="00290F20">
            <w:pPr>
              <w:widowControl/>
              <w:spacing w:line="440" w:lineRule="exact"/>
              <w:jc w:val="center"/>
              <w:rPr>
                <w:rFonts w:ascii="仿宋" w:eastAsia="仿宋" w:hAnsi="仿宋" w:cs="仿宋"/>
                <w:kern w:val="0"/>
                <w:sz w:val="24"/>
                <w:lang w:bidi="ar"/>
              </w:rPr>
            </w:pPr>
            <w:r w:rsidRPr="00C61938">
              <w:rPr>
                <w:rFonts w:ascii="仿宋" w:eastAsia="仿宋" w:hAnsi="仿宋" w:cs="仿宋" w:hint="eastAsia"/>
                <w:kern w:val="0"/>
                <w:sz w:val="24"/>
                <w:lang w:bidi="ar"/>
              </w:rPr>
              <w:t>1</w:t>
            </w:r>
          </w:p>
        </w:tc>
      </w:tr>
    </w:tbl>
    <w:p w:rsidR="00E60E54" w:rsidRPr="00C61938" w:rsidRDefault="00E60E54">
      <w:pPr>
        <w:widowControl/>
        <w:jc w:val="left"/>
      </w:pPr>
    </w:p>
    <w:p w:rsidR="00E60E54" w:rsidRPr="00C61938" w:rsidRDefault="00290F20">
      <w:pPr>
        <w:adjustRightInd w:val="0"/>
        <w:snapToGrid w:val="0"/>
        <w:spacing w:line="560" w:lineRule="exact"/>
        <w:ind w:firstLineChars="200" w:firstLine="602"/>
        <w:rPr>
          <w:rFonts w:ascii="仿宋" w:eastAsia="仿宋" w:hAnsi="仿宋" w:cs="仿宋"/>
          <w:sz w:val="30"/>
          <w:szCs w:val="30"/>
        </w:rPr>
      </w:pPr>
      <w:r w:rsidRPr="00C61938">
        <w:rPr>
          <w:rFonts w:ascii="仿宋" w:eastAsia="仿宋" w:hAnsi="仿宋" w:cs="仿宋" w:hint="eastAsia"/>
          <w:b/>
          <w:bCs/>
          <w:sz w:val="30"/>
          <w:szCs w:val="30"/>
        </w:rPr>
        <w:t xml:space="preserve">第四十三条 </w:t>
      </w:r>
      <w:r w:rsidRPr="00C61938">
        <w:rPr>
          <w:rFonts w:ascii="仿宋" w:eastAsia="仿宋" w:hAnsi="仿宋" w:cs="仿宋" w:hint="eastAsia"/>
          <w:sz w:val="30"/>
          <w:szCs w:val="30"/>
        </w:rPr>
        <w:t>劳育奖励分（e）主要为所获荣誉得分：宿舍管</w:t>
      </w:r>
      <w:r w:rsidRPr="00C61938">
        <w:rPr>
          <w:rFonts w:ascii="仿宋" w:eastAsia="仿宋" w:hAnsi="仿宋" w:cs="仿宋" w:hint="eastAsia"/>
          <w:sz w:val="30"/>
          <w:szCs w:val="30"/>
        </w:rPr>
        <w:lastRenderedPageBreak/>
        <w:t>理受到学校、学院通报表扬的，分别加3分、2分。宿舍荣获校、院级“文明宿舍”称号分别加：5分、3分。该项最高为15分。</w:t>
      </w:r>
    </w:p>
    <w:p w:rsidR="00E60E54" w:rsidRPr="00C61938" w:rsidRDefault="00290F20">
      <w:pPr>
        <w:widowControl/>
        <w:spacing w:line="560" w:lineRule="exact"/>
        <w:ind w:firstLineChars="200" w:firstLine="602"/>
        <w:jc w:val="left"/>
        <w:rPr>
          <w:rFonts w:ascii="仿宋" w:eastAsia="仿宋" w:hAnsi="仿宋" w:cs="仿宋"/>
          <w:sz w:val="30"/>
          <w:szCs w:val="30"/>
        </w:rPr>
      </w:pPr>
      <w:r w:rsidRPr="00C61938">
        <w:rPr>
          <w:rFonts w:ascii="仿宋" w:eastAsia="仿宋" w:hAnsi="仿宋" w:cs="仿宋" w:hint="eastAsia"/>
          <w:b/>
          <w:bCs/>
          <w:sz w:val="30"/>
          <w:szCs w:val="30"/>
        </w:rPr>
        <w:t xml:space="preserve">第四十四条 </w:t>
      </w:r>
      <w:r w:rsidRPr="00C61938">
        <w:rPr>
          <w:rFonts w:ascii="仿宋" w:eastAsia="仿宋" w:hAnsi="仿宋" w:cs="仿宋" w:hint="eastAsia"/>
          <w:sz w:val="30"/>
          <w:szCs w:val="30"/>
        </w:rPr>
        <w:t>宿舍管理受到学校、学院通报批评的，分别扣5分、3分。</w:t>
      </w:r>
      <w:r w:rsidRPr="00C61938">
        <w:rPr>
          <w:rFonts w:ascii="仿宋" w:eastAsia="仿宋" w:hAnsi="仿宋" w:cs="仿宋" w:hint="eastAsia"/>
          <w:kern w:val="0"/>
          <w:sz w:val="30"/>
          <w:szCs w:val="30"/>
          <w:lang w:bidi="ar"/>
        </w:rPr>
        <w:t xml:space="preserve">代表学校、学院参加文艺比赛时比赛期间无故弃权或中途退场，1 </w:t>
      </w:r>
      <w:proofErr w:type="gramStart"/>
      <w:r w:rsidRPr="00C61938">
        <w:rPr>
          <w:rFonts w:ascii="仿宋" w:eastAsia="仿宋" w:hAnsi="仿宋" w:cs="仿宋" w:hint="eastAsia"/>
          <w:kern w:val="0"/>
          <w:sz w:val="30"/>
          <w:szCs w:val="30"/>
          <w:lang w:bidi="ar"/>
        </w:rPr>
        <w:t>次扣</w:t>
      </w:r>
      <w:proofErr w:type="gramEnd"/>
      <w:r w:rsidRPr="00C61938">
        <w:rPr>
          <w:rFonts w:ascii="仿宋" w:eastAsia="仿宋" w:hAnsi="仿宋" w:cs="仿宋" w:hint="eastAsia"/>
          <w:kern w:val="0"/>
          <w:sz w:val="30"/>
          <w:szCs w:val="30"/>
          <w:lang w:bidi="ar"/>
        </w:rPr>
        <w:t xml:space="preserve"> 5 分。</w:t>
      </w:r>
    </w:p>
    <w:p w:rsidR="00E60E54" w:rsidRPr="00C61938" w:rsidRDefault="00290F20">
      <w:pPr>
        <w:adjustRightInd w:val="0"/>
        <w:snapToGrid w:val="0"/>
        <w:spacing w:line="560" w:lineRule="exact"/>
        <w:ind w:firstLineChars="200" w:firstLine="602"/>
        <w:rPr>
          <w:rFonts w:ascii="仿宋" w:eastAsia="仿宋" w:hAnsi="仿宋" w:cs="仿宋"/>
          <w:sz w:val="30"/>
          <w:szCs w:val="30"/>
        </w:rPr>
      </w:pPr>
      <w:r w:rsidRPr="00C61938">
        <w:rPr>
          <w:rFonts w:ascii="仿宋" w:eastAsia="仿宋" w:hAnsi="仿宋" w:cs="仿宋" w:hint="eastAsia"/>
          <w:b/>
          <w:bCs/>
          <w:sz w:val="30"/>
          <w:szCs w:val="30"/>
        </w:rPr>
        <w:t>第四十五条</w:t>
      </w:r>
      <w:r w:rsidRPr="00C61938">
        <w:rPr>
          <w:rFonts w:ascii="仿宋" w:eastAsia="仿宋" w:hAnsi="仿宋" w:cs="仿宋" w:hint="eastAsia"/>
          <w:sz w:val="30"/>
          <w:szCs w:val="30"/>
        </w:rPr>
        <w:t xml:space="preserve"> 宿舍管理奖惩依据《江西财经大学研究生宿舍管理规定》《江西财经大学研究生宿舍评比制度实施细则》等规定执行。</w:t>
      </w:r>
    </w:p>
    <w:p w:rsidR="00E60E54" w:rsidRPr="00C61938" w:rsidRDefault="00E60E54">
      <w:pPr>
        <w:adjustRightInd w:val="0"/>
        <w:snapToGrid w:val="0"/>
        <w:spacing w:line="560" w:lineRule="exact"/>
        <w:ind w:firstLineChars="200" w:firstLine="600"/>
        <w:rPr>
          <w:rFonts w:ascii="仿宋" w:eastAsia="仿宋" w:hAnsi="仿宋" w:cs="仿宋"/>
          <w:sz w:val="30"/>
          <w:szCs w:val="30"/>
        </w:rPr>
      </w:pPr>
    </w:p>
    <w:p w:rsidR="00E60E54" w:rsidRPr="00C61938" w:rsidRDefault="00290F20">
      <w:pPr>
        <w:adjustRightInd w:val="0"/>
        <w:snapToGrid w:val="0"/>
        <w:spacing w:line="560" w:lineRule="exact"/>
        <w:ind w:firstLineChars="200" w:firstLine="602"/>
        <w:jc w:val="center"/>
        <w:rPr>
          <w:rFonts w:ascii="仿宋" w:eastAsia="仿宋" w:hAnsi="仿宋" w:cs="仿宋"/>
          <w:b/>
          <w:bCs/>
          <w:sz w:val="30"/>
          <w:szCs w:val="30"/>
        </w:rPr>
      </w:pPr>
      <w:r w:rsidRPr="00C61938">
        <w:rPr>
          <w:rFonts w:ascii="仿宋" w:eastAsia="仿宋" w:hAnsi="仿宋" w:cs="仿宋" w:hint="eastAsia"/>
          <w:b/>
          <w:bCs/>
          <w:sz w:val="30"/>
          <w:szCs w:val="30"/>
        </w:rPr>
        <w:t>第九章 附则</w:t>
      </w:r>
    </w:p>
    <w:p w:rsidR="00E60E54" w:rsidRPr="00C61938" w:rsidRDefault="00290F20">
      <w:pPr>
        <w:adjustRightInd w:val="0"/>
        <w:snapToGrid w:val="0"/>
        <w:spacing w:line="560" w:lineRule="exact"/>
        <w:ind w:firstLineChars="200" w:firstLine="602"/>
        <w:rPr>
          <w:rFonts w:ascii="仿宋" w:eastAsia="仿宋" w:hAnsi="仿宋" w:cs="仿宋"/>
          <w:sz w:val="30"/>
          <w:szCs w:val="30"/>
        </w:rPr>
      </w:pPr>
      <w:r w:rsidRPr="00C61938">
        <w:rPr>
          <w:rFonts w:ascii="仿宋" w:eastAsia="仿宋" w:hAnsi="仿宋" w:cs="仿宋" w:hint="eastAsia"/>
          <w:b/>
          <w:bCs/>
          <w:sz w:val="30"/>
          <w:szCs w:val="30"/>
        </w:rPr>
        <w:t xml:space="preserve">第四十六条 </w:t>
      </w:r>
      <w:r w:rsidRPr="00C61938">
        <w:rPr>
          <w:rFonts w:ascii="仿宋" w:eastAsia="仿宋" w:hAnsi="仿宋" w:cs="仿宋" w:hint="eastAsia"/>
          <w:sz w:val="30"/>
          <w:szCs w:val="30"/>
        </w:rPr>
        <w:t>本办法由经济学院综合素质测评领导小组负责解释、具体实行与落实。</w:t>
      </w:r>
    </w:p>
    <w:p w:rsidR="00E60E54" w:rsidRPr="00C61938" w:rsidRDefault="00290F20">
      <w:pPr>
        <w:widowControl/>
        <w:spacing w:line="560" w:lineRule="exact"/>
        <w:ind w:firstLineChars="200" w:firstLine="602"/>
        <w:jc w:val="left"/>
        <w:rPr>
          <w:rFonts w:ascii="仿宋" w:eastAsia="仿宋" w:hAnsi="仿宋" w:cs="仿宋"/>
          <w:sz w:val="30"/>
          <w:szCs w:val="30"/>
        </w:rPr>
      </w:pPr>
      <w:r w:rsidRPr="00C61938">
        <w:rPr>
          <w:rFonts w:ascii="仿宋" w:eastAsia="仿宋" w:hAnsi="仿宋" w:cs="仿宋" w:hint="eastAsia"/>
          <w:b/>
          <w:bCs/>
          <w:kern w:val="0"/>
          <w:sz w:val="30"/>
          <w:szCs w:val="30"/>
          <w:lang w:bidi="ar"/>
        </w:rPr>
        <w:t>第四十七条</w:t>
      </w:r>
      <w:r w:rsidRPr="00C61938">
        <w:rPr>
          <w:rFonts w:ascii="仿宋" w:eastAsia="仿宋" w:hAnsi="仿宋" w:cs="仿宋" w:hint="eastAsia"/>
          <w:kern w:val="0"/>
          <w:sz w:val="30"/>
          <w:szCs w:val="30"/>
          <w:lang w:bidi="ar"/>
        </w:rPr>
        <w:t xml:space="preserve"> </w:t>
      </w:r>
      <w:r w:rsidRPr="00C61938">
        <w:rPr>
          <w:rFonts w:ascii="仿宋" w:eastAsia="仿宋" w:hAnsi="仿宋" w:cs="仿宋" w:hint="eastAsia"/>
          <w:sz w:val="30"/>
          <w:szCs w:val="30"/>
        </w:rPr>
        <w:t>本办法自发布之日起施行。</w:t>
      </w:r>
    </w:p>
    <w:p w:rsidR="00E60E54" w:rsidRPr="00C61938" w:rsidRDefault="00E60E54">
      <w:pPr>
        <w:widowControl/>
        <w:jc w:val="left"/>
        <w:rPr>
          <w:rFonts w:ascii="仿宋" w:eastAsia="仿宋" w:hAnsi="仿宋" w:cs="仿宋"/>
          <w:bCs/>
          <w:sz w:val="32"/>
          <w:szCs w:val="32"/>
        </w:rPr>
      </w:pPr>
    </w:p>
    <w:p w:rsidR="00E60E54" w:rsidRPr="00C61938" w:rsidRDefault="00290F20">
      <w:pPr>
        <w:widowControl/>
        <w:jc w:val="left"/>
        <w:rPr>
          <w:rFonts w:ascii="仿宋" w:eastAsia="仿宋" w:hAnsi="仿宋" w:cs="仿宋"/>
          <w:bCs/>
          <w:sz w:val="32"/>
          <w:szCs w:val="32"/>
        </w:rPr>
      </w:pPr>
      <w:r w:rsidRPr="00C61938">
        <w:rPr>
          <w:rFonts w:ascii="仿宋" w:eastAsia="仿宋" w:hAnsi="仿宋" w:cs="仿宋" w:hint="eastAsia"/>
          <w:bCs/>
          <w:sz w:val="32"/>
          <w:szCs w:val="32"/>
        </w:rPr>
        <w:t xml:space="preserve">                                  </w:t>
      </w:r>
      <w:r w:rsidRPr="00C61938">
        <w:rPr>
          <w:rFonts w:ascii="仿宋" w:eastAsia="仿宋" w:hAnsi="仿宋" w:cs="仿宋" w:hint="eastAsia"/>
          <w:bCs/>
          <w:sz w:val="28"/>
          <w:szCs w:val="28"/>
        </w:rPr>
        <w:t>江西财经大学经济学院</w:t>
      </w:r>
    </w:p>
    <w:p w:rsidR="00E60E54" w:rsidRPr="00C61938" w:rsidRDefault="00290F20">
      <w:pPr>
        <w:widowControl/>
        <w:jc w:val="left"/>
        <w:rPr>
          <w:rFonts w:ascii="仿宋" w:eastAsia="仿宋" w:hAnsi="仿宋" w:cs="仿宋"/>
          <w:bCs/>
          <w:sz w:val="32"/>
          <w:szCs w:val="32"/>
        </w:rPr>
      </w:pPr>
      <w:r w:rsidRPr="00C61938">
        <w:rPr>
          <w:rFonts w:ascii="仿宋" w:eastAsia="仿宋" w:hAnsi="仿宋" w:cs="仿宋" w:hint="eastAsia"/>
          <w:bCs/>
          <w:sz w:val="32"/>
          <w:szCs w:val="32"/>
        </w:rPr>
        <w:t xml:space="preserve">                                       </w:t>
      </w:r>
      <w:r w:rsidRPr="00C61938">
        <w:rPr>
          <w:rFonts w:ascii="仿宋" w:eastAsia="仿宋" w:hAnsi="仿宋" w:cs="仿宋" w:hint="eastAsia"/>
          <w:bCs/>
          <w:sz w:val="28"/>
          <w:szCs w:val="28"/>
        </w:rPr>
        <w:t>2022年</w:t>
      </w:r>
      <w:r w:rsidR="008C2404">
        <w:rPr>
          <w:rFonts w:ascii="仿宋" w:eastAsia="仿宋" w:hAnsi="仿宋" w:cs="仿宋" w:hint="eastAsia"/>
          <w:bCs/>
          <w:sz w:val="28"/>
          <w:szCs w:val="28"/>
        </w:rPr>
        <w:t>3</w:t>
      </w:r>
      <w:r w:rsidRPr="00C61938">
        <w:rPr>
          <w:rFonts w:ascii="仿宋" w:eastAsia="仿宋" w:hAnsi="仿宋" w:cs="仿宋" w:hint="eastAsia"/>
          <w:bCs/>
          <w:sz w:val="28"/>
          <w:szCs w:val="28"/>
        </w:rPr>
        <w:t>月</w:t>
      </w:r>
      <w:r w:rsidR="008C2404">
        <w:rPr>
          <w:rFonts w:ascii="仿宋" w:eastAsia="仿宋" w:hAnsi="仿宋" w:cs="仿宋" w:hint="eastAsia"/>
          <w:bCs/>
          <w:sz w:val="28"/>
          <w:szCs w:val="28"/>
        </w:rPr>
        <w:t>10</w:t>
      </w:r>
      <w:r w:rsidRPr="00C61938">
        <w:rPr>
          <w:rFonts w:ascii="仿宋" w:eastAsia="仿宋" w:hAnsi="仿宋" w:cs="仿宋" w:hint="eastAsia"/>
          <w:bCs/>
          <w:sz w:val="28"/>
          <w:szCs w:val="28"/>
        </w:rPr>
        <w:t>日</w:t>
      </w:r>
    </w:p>
    <w:sectPr w:rsidR="00E60E54" w:rsidRPr="00C61938">
      <w:footerReference w:type="defaul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681D" w:rsidRDefault="002E681D">
      <w:r>
        <w:separator/>
      </w:r>
    </w:p>
  </w:endnote>
  <w:endnote w:type="continuationSeparator" w:id="0">
    <w:p w:rsidR="002E681D" w:rsidRDefault="002E68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auto"/>
    <w:pitch w:val="default"/>
    <w:sig w:usb0="00000001" w:usb1="080E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STHeiti Regular">
    <w:altName w:val="宋体"/>
    <w:charset w:val="86"/>
    <w:family w:val="auto"/>
    <w:pitch w:val="default"/>
    <w:sig w:usb0="00000000" w:usb1="00000000" w:usb2="00000000" w:usb3="00000000" w:csb0="0004009F" w:csb1="DFD7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0E54" w:rsidRDefault="00290F20">
    <w:pPr>
      <w:pStyle w:val="a6"/>
      <w:jc w:val="center"/>
    </w:pPr>
    <w:r>
      <w:rPr>
        <w:b/>
        <w:sz w:val="24"/>
        <w:szCs w:val="24"/>
      </w:rPr>
      <w:fldChar w:fldCharType="begin"/>
    </w:r>
    <w:r>
      <w:rPr>
        <w:b/>
      </w:rPr>
      <w:instrText>PAGE</w:instrText>
    </w:r>
    <w:r>
      <w:rPr>
        <w:b/>
        <w:sz w:val="24"/>
        <w:szCs w:val="24"/>
      </w:rPr>
      <w:fldChar w:fldCharType="separate"/>
    </w:r>
    <w:r w:rsidR="0092056E">
      <w:rPr>
        <w:b/>
        <w:noProof/>
      </w:rPr>
      <w:t>13</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92056E">
      <w:rPr>
        <w:b/>
        <w:noProof/>
      </w:rPr>
      <w:t>13</w:t>
    </w:r>
    <w:r>
      <w:rPr>
        <w:b/>
        <w:sz w:val="24"/>
        <w:szCs w:val="24"/>
      </w:rPr>
      <w:fldChar w:fldCharType="end"/>
    </w:r>
  </w:p>
  <w:p w:rsidR="00E60E54" w:rsidRDefault="00E60E54">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681D" w:rsidRDefault="002E681D">
      <w:r>
        <w:separator/>
      </w:r>
    </w:p>
  </w:footnote>
  <w:footnote w:type="continuationSeparator" w:id="0">
    <w:p w:rsidR="002E681D" w:rsidRDefault="002E681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619297"/>
    <w:multiLevelType w:val="singleLevel"/>
    <w:tmpl w:val="3F619297"/>
    <w:lvl w:ilvl="0">
      <w:start w:val="1"/>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9024C9"/>
    <w:rsid w:val="00290F20"/>
    <w:rsid w:val="002E681D"/>
    <w:rsid w:val="008C2404"/>
    <w:rsid w:val="0092056E"/>
    <w:rsid w:val="00C61938"/>
    <w:rsid w:val="00E60E54"/>
    <w:rsid w:val="191F1172"/>
    <w:rsid w:val="1F752D3A"/>
    <w:rsid w:val="25B37D84"/>
    <w:rsid w:val="28EE3541"/>
    <w:rsid w:val="2B8E0FBD"/>
    <w:rsid w:val="3FAE704C"/>
    <w:rsid w:val="408E18CA"/>
    <w:rsid w:val="4A6B2631"/>
    <w:rsid w:val="504C71CB"/>
    <w:rsid w:val="658D4A51"/>
    <w:rsid w:val="661B28D2"/>
    <w:rsid w:val="68964D3F"/>
    <w:rsid w:val="6CED26CD"/>
    <w:rsid w:val="6ED06FAE"/>
    <w:rsid w:val="7B9024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footer" w:qFormat="1"/>
    <w:lsdException w:name="caption" w:semiHidden="1" w:unhideWhenUsed="1" w:qFormat="1"/>
    <w:lsdException w:name="Title" w:qFormat="1"/>
    <w:lsdException w:name="Default Paragraph Font" w:semiHidden="1" w:qFormat="1"/>
    <w:lsdException w:name="Body Text" w:uiPriority="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ody Text"/>
    <w:basedOn w:val="a"/>
    <w:uiPriority w:val="1"/>
    <w:qFormat/>
    <w:pPr>
      <w:spacing w:before="190"/>
      <w:ind w:left="149"/>
    </w:pPr>
    <w:rPr>
      <w:rFonts w:ascii="仿宋_GB2312" w:eastAsia="仿宋_GB2312" w:hAnsi="仿宋_GB2312" w:cs="仿宋_GB2312"/>
      <w:sz w:val="32"/>
      <w:szCs w:val="32"/>
      <w:lang w:val="zh-CN" w:bidi="zh-CN"/>
    </w:rPr>
  </w:style>
  <w:style w:type="paragraph" w:styleId="a5">
    <w:name w:val="Plain Text"/>
    <w:basedOn w:val="a"/>
    <w:qFormat/>
    <w:rPr>
      <w:rFonts w:ascii="宋体" w:hAnsi="Courier New" w:cs="Courier New"/>
      <w:szCs w:val="21"/>
    </w:rPr>
  </w:style>
  <w:style w:type="paragraph" w:styleId="a6">
    <w:name w:val="footer"/>
    <w:basedOn w:val="a"/>
    <w:qFormat/>
    <w:pPr>
      <w:tabs>
        <w:tab w:val="center" w:pos="4153"/>
        <w:tab w:val="right" w:pos="8306"/>
      </w:tabs>
      <w:snapToGrid w:val="0"/>
      <w:jc w:val="left"/>
    </w:pPr>
    <w:rPr>
      <w:sz w:val="18"/>
      <w:szCs w:val="18"/>
    </w:rPr>
  </w:style>
  <w:style w:type="paragraph" w:styleId="a7">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8">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1"/>
    <w:qFormat/>
    <w:pPr>
      <w:spacing w:before="190"/>
      <w:ind w:left="1461" w:hanging="802"/>
    </w:pPr>
    <w:rPr>
      <w:rFonts w:ascii="仿宋_GB2312" w:eastAsia="仿宋_GB2312" w:hAnsi="仿宋_GB2312" w:cs="仿宋_GB2312"/>
      <w:lang w:val="zh-CN" w:bidi="zh-CN"/>
    </w:rPr>
  </w:style>
  <w:style w:type="paragraph" w:customStyle="1" w:styleId="Bodytext1">
    <w:name w:val="Body text|1"/>
    <w:basedOn w:val="a"/>
    <w:qFormat/>
    <w:pPr>
      <w:spacing w:line="360" w:lineRule="auto"/>
      <w:ind w:firstLine="400"/>
    </w:pPr>
    <w:rPr>
      <w:rFonts w:ascii="宋体" w:eastAsia="宋体" w:hAnsi="宋体" w:cs="宋体"/>
      <w:sz w:val="20"/>
      <w:szCs w:val="20"/>
      <w:lang w:val="zh-TW" w:eastAsia="zh-TW" w:bidi="zh-TW"/>
    </w:rPr>
  </w:style>
  <w:style w:type="paragraph" w:styleId="aa">
    <w:name w:val="Balloon Text"/>
    <w:basedOn w:val="a"/>
    <w:link w:val="Char"/>
    <w:rsid w:val="00C61938"/>
    <w:rPr>
      <w:sz w:val="18"/>
      <w:szCs w:val="18"/>
    </w:rPr>
  </w:style>
  <w:style w:type="character" w:customStyle="1" w:styleId="Char">
    <w:name w:val="批注框文本 Char"/>
    <w:basedOn w:val="a0"/>
    <w:link w:val="aa"/>
    <w:rsid w:val="00C61938"/>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footer" w:qFormat="1"/>
    <w:lsdException w:name="caption" w:semiHidden="1" w:unhideWhenUsed="1" w:qFormat="1"/>
    <w:lsdException w:name="Title" w:qFormat="1"/>
    <w:lsdException w:name="Default Paragraph Font" w:semiHidden="1" w:qFormat="1"/>
    <w:lsdException w:name="Body Text" w:uiPriority="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ody Text"/>
    <w:basedOn w:val="a"/>
    <w:uiPriority w:val="1"/>
    <w:qFormat/>
    <w:pPr>
      <w:spacing w:before="190"/>
      <w:ind w:left="149"/>
    </w:pPr>
    <w:rPr>
      <w:rFonts w:ascii="仿宋_GB2312" w:eastAsia="仿宋_GB2312" w:hAnsi="仿宋_GB2312" w:cs="仿宋_GB2312"/>
      <w:sz w:val="32"/>
      <w:szCs w:val="32"/>
      <w:lang w:val="zh-CN" w:bidi="zh-CN"/>
    </w:rPr>
  </w:style>
  <w:style w:type="paragraph" w:styleId="a5">
    <w:name w:val="Plain Text"/>
    <w:basedOn w:val="a"/>
    <w:qFormat/>
    <w:rPr>
      <w:rFonts w:ascii="宋体" w:hAnsi="Courier New" w:cs="Courier New"/>
      <w:szCs w:val="21"/>
    </w:rPr>
  </w:style>
  <w:style w:type="paragraph" w:styleId="a6">
    <w:name w:val="footer"/>
    <w:basedOn w:val="a"/>
    <w:qFormat/>
    <w:pPr>
      <w:tabs>
        <w:tab w:val="center" w:pos="4153"/>
        <w:tab w:val="right" w:pos="8306"/>
      </w:tabs>
      <w:snapToGrid w:val="0"/>
      <w:jc w:val="left"/>
    </w:pPr>
    <w:rPr>
      <w:sz w:val="18"/>
      <w:szCs w:val="18"/>
    </w:rPr>
  </w:style>
  <w:style w:type="paragraph" w:styleId="a7">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8">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1"/>
    <w:qFormat/>
    <w:pPr>
      <w:spacing w:before="190"/>
      <w:ind w:left="1461" w:hanging="802"/>
    </w:pPr>
    <w:rPr>
      <w:rFonts w:ascii="仿宋_GB2312" w:eastAsia="仿宋_GB2312" w:hAnsi="仿宋_GB2312" w:cs="仿宋_GB2312"/>
      <w:lang w:val="zh-CN" w:bidi="zh-CN"/>
    </w:rPr>
  </w:style>
  <w:style w:type="paragraph" w:customStyle="1" w:styleId="Bodytext1">
    <w:name w:val="Body text|1"/>
    <w:basedOn w:val="a"/>
    <w:qFormat/>
    <w:pPr>
      <w:spacing w:line="360" w:lineRule="auto"/>
      <w:ind w:firstLine="400"/>
    </w:pPr>
    <w:rPr>
      <w:rFonts w:ascii="宋体" w:eastAsia="宋体" w:hAnsi="宋体" w:cs="宋体"/>
      <w:sz w:val="20"/>
      <w:szCs w:val="20"/>
      <w:lang w:val="zh-TW" w:eastAsia="zh-TW" w:bidi="zh-TW"/>
    </w:rPr>
  </w:style>
  <w:style w:type="paragraph" w:styleId="aa">
    <w:name w:val="Balloon Text"/>
    <w:basedOn w:val="a"/>
    <w:link w:val="Char"/>
    <w:rsid w:val="00C61938"/>
    <w:rPr>
      <w:sz w:val="18"/>
      <w:szCs w:val="18"/>
    </w:rPr>
  </w:style>
  <w:style w:type="character" w:customStyle="1" w:styleId="Char">
    <w:name w:val="批注框文本 Char"/>
    <w:basedOn w:val="a0"/>
    <w:link w:val="aa"/>
    <w:rsid w:val="00C61938"/>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971</Words>
  <Characters>5536</Characters>
  <Application>Microsoft Office Word</Application>
  <DocSecurity>0</DocSecurity>
  <Lines>46</Lines>
  <Paragraphs>12</Paragraphs>
  <ScaleCrop>false</ScaleCrop>
  <Company>Microsoft</Company>
  <LinksUpToDate>false</LinksUpToDate>
  <CharactersWithSpaces>6495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Orion</dc:creator>
  <cp:lastModifiedBy>Lenovo</cp:lastModifiedBy>
  <cp:revision>4</cp:revision>
  <dcterms:created xsi:type="dcterms:W3CDTF">2022-02-09T07:54:00Z</dcterms:created>
  <dcterms:modified xsi:type="dcterms:W3CDTF">2022-05-03T01:34:00Z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9376D6F804A6446298B732BDB5AC0406</vt:lpwstr>
  </property>
</Properties>
</file>